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D3CE8" w14:textId="77777777" w:rsidR="00744626" w:rsidRDefault="00B42D83">
      <w:pPr>
        <w:rPr>
          <w:rtl/>
        </w:rPr>
      </w:pPr>
      <w:r>
        <w:rPr>
          <w:rFonts w:hint="cs"/>
          <w:rtl/>
        </w:rPr>
        <w:t>חז״ל לקחו מחנוך:</w:t>
      </w:r>
    </w:p>
    <w:tbl>
      <w:tblPr>
        <w:tblStyle w:val="a3"/>
        <w:bidiVisual/>
        <w:tblW w:w="0" w:type="auto"/>
        <w:tblInd w:w="135" w:type="dxa"/>
        <w:tblLook w:val="04A0" w:firstRow="1" w:lastRow="0" w:firstColumn="1" w:lastColumn="0" w:noHBand="0" w:noVBand="1"/>
      </w:tblPr>
      <w:tblGrid>
        <w:gridCol w:w="4071"/>
        <w:gridCol w:w="4084"/>
      </w:tblGrid>
      <w:tr w:rsidR="00B42D83" w:rsidRPr="00D67F9F" w14:paraId="697C4CC7" w14:textId="77777777" w:rsidTr="00532963">
        <w:tc>
          <w:tcPr>
            <w:tcW w:w="4519" w:type="dxa"/>
          </w:tcPr>
          <w:p w14:paraId="60B64E52" w14:textId="77777777" w:rsidR="00B42D83" w:rsidRPr="00D67F9F" w:rsidRDefault="00B42D83" w:rsidP="00532963">
            <w:pPr>
              <w:pStyle w:val="NormalWeb"/>
              <w:bidi/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u w:val="single"/>
                <w:rtl/>
              </w:rPr>
            </w:pPr>
            <w:r w:rsidRPr="00D67F9F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u w:val="single"/>
                <w:rtl/>
              </w:rPr>
              <w:t>המקור והקטע בספר חנוך</w:t>
            </w:r>
          </w:p>
        </w:tc>
        <w:tc>
          <w:tcPr>
            <w:tcW w:w="4520" w:type="dxa"/>
          </w:tcPr>
          <w:p w14:paraId="4CE788EA" w14:textId="77777777" w:rsidR="00B42D83" w:rsidRPr="00D67F9F" w:rsidRDefault="00B42D83" w:rsidP="00532963">
            <w:pPr>
              <w:pStyle w:val="NormalWeb"/>
              <w:bidi/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u w:val="single"/>
                <w:rtl/>
              </w:rPr>
            </w:pPr>
            <w:r w:rsidRPr="00D67F9F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u w:val="single"/>
                <w:rtl/>
              </w:rPr>
              <w:t>המדרש והקטע הדומה בספרות חז"ל</w:t>
            </w:r>
          </w:p>
        </w:tc>
      </w:tr>
      <w:tr w:rsidR="00B42D83" w:rsidRPr="00D67F9F" w14:paraId="700A0169" w14:textId="77777777" w:rsidTr="00532963">
        <w:tc>
          <w:tcPr>
            <w:tcW w:w="4519" w:type="dxa"/>
          </w:tcPr>
          <w:p w14:paraId="609A4AFA" w14:textId="77777777" w:rsidR="00B42D83" w:rsidRPr="00D67F9F" w:rsidRDefault="00B42D83" w:rsidP="00532963">
            <w:pPr>
              <w:pStyle w:val="NormalWeb"/>
              <w:bidi/>
              <w:spacing w:after="0" w:line="276" w:lineRule="auto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D67F9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פרק ו' פסוק ג':</w:t>
            </w:r>
          </w:p>
        </w:tc>
        <w:tc>
          <w:tcPr>
            <w:tcW w:w="4520" w:type="dxa"/>
          </w:tcPr>
          <w:p w14:paraId="1A3B4D1D" w14:textId="77777777" w:rsidR="00B42D83" w:rsidRPr="00D67F9F" w:rsidRDefault="00B42D83" w:rsidP="00532963">
            <w:pPr>
              <w:pStyle w:val="NormalWeb"/>
              <w:bidi/>
              <w:spacing w:after="0" w:line="276" w:lineRule="auto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D67F9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מדרש אבכיר בילקוט שמעוני בראשית רמז מד': </w:t>
            </w:r>
            <w:r w:rsidRPr="00D67F9F">
              <w:rPr>
                <w:rFonts w:asciiTheme="majorBidi" w:hAnsiTheme="majorBidi" w:cstheme="majorBidi"/>
                <w:rtl/>
              </w:rPr>
              <w:t>שני מלאכים שמחזי ועזאל קלקלו עם בנות האדם שהיו יפות. הם חשבו שיוכיחו לקב"ה שאין להם יצר הרע, אך כשלו</w:t>
            </w:r>
            <w:r w:rsidRPr="00D67F9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.</w:t>
            </w:r>
          </w:p>
        </w:tc>
      </w:tr>
      <w:tr w:rsidR="00B42D83" w:rsidRPr="00D67F9F" w14:paraId="017962AC" w14:textId="77777777" w:rsidTr="00532963">
        <w:tc>
          <w:tcPr>
            <w:tcW w:w="4519" w:type="dxa"/>
          </w:tcPr>
          <w:p w14:paraId="4AE51BF8" w14:textId="77777777" w:rsidR="00B42D83" w:rsidRPr="00D67F9F" w:rsidRDefault="00B42D83" w:rsidP="00532963">
            <w:pPr>
              <w:pStyle w:val="NormalWeb"/>
              <w:bidi/>
              <w:spacing w:after="0" w:line="276" w:lineRule="auto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D67F9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פרק ז' פסוק א': וילמדו אותם להכין סמים</w:t>
            </w:r>
          </w:p>
        </w:tc>
        <w:tc>
          <w:tcPr>
            <w:tcW w:w="4520" w:type="dxa"/>
          </w:tcPr>
          <w:p w14:paraId="526ED8A0" w14:textId="77777777" w:rsidR="00B42D83" w:rsidRPr="00D67F9F" w:rsidRDefault="00B42D83" w:rsidP="00532963">
            <w:pPr>
              <w:pStyle w:val="NormalWeb"/>
              <w:bidi/>
              <w:spacing w:after="0" w:line="276" w:lineRule="auto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D67F9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זהר א' נח, א'.</w:t>
            </w:r>
          </w:p>
        </w:tc>
      </w:tr>
      <w:tr w:rsidR="00B42D83" w:rsidRPr="00D67F9F" w14:paraId="38CCA85D" w14:textId="77777777" w:rsidTr="00532963">
        <w:tc>
          <w:tcPr>
            <w:tcW w:w="4519" w:type="dxa"/>
          </w:tcPr>
          <w:p w14:paraId="28CB0D38" w14:textId="77777777" w:rsidR="00B42D83" w:rsidRPr="00D67F9F" w:rsidRDefault="00B42D83" w:rsidP="00532963">
            <w:pPr>
              <w:pStyle w:val="NormalWeb"/>
              <w:bidi/>
              <w:spacing w:after="0" w:line="276" w:lineRule="auto"/>
              <w:rPr>
                <w:rFonts w:asciiTheme="majorBidi" w:hAnsiTheme="majorBidi" w:cstheme="majorBidi"/>
                <w:rtl/>
              </w:rPr>
            </w:pPr>
            <w:r w:rsidRPr="00D67F9F">
              <w:rPr>
                <w:rFonts w:asciiTheme="majorBidi" w:hAnsiTheme="majorBidi" w:cstheme="majorBidi"/>
                <w:rtl/>
              </w:rPr>
              <w:t>ח': שמות מלאכים לפי שורש והקשר עם סיומת אל.</w:t>
            </w:r>
          </w:p>
        </w:tc>
        <w:tc>
          <w:tcPr>
            <w:tcW w:w="4520" w:type="dxa"/>
          </w:tcPr>
          <w:p w14:paraId="10C6E1AF" w14:textId="77777777" w:rsidR="00B42D83" w:rsidRPr="00D67F9F" w:rsidRDefault="00B42D83" w:rsidP="00532963">
            <w:pPr>
              <w:pStyle w:val="NormalWeb"/>
              <w:bidi/>
              <w:spacing w:after="0" w:line="276" w:lineRule="auto"/>
              <w:rPr>
                <w:rFonts w:asciiTheme="majorBidi" w:hAnsiTheme="majorBidi" w:cstheme="majorBidi"/>
                <w:rtl/>
              </w:rPr>
            </w:pPr>
            <w:r w:rsidRPr="00D67F9F">
              <w:rPr>
                <w:rFonts w:asciiTheme="majorBidi" w:hAnsiTheme="majorBidi" w:cstheme="majorBidi"/>
                <w:rtl/>
              </w:rPr>
              <w:t>קבלה: שמות מלאכים לפי שורש והקשר עם סיומת אל.</w:t>
            </w:r>
          </w:p>
        </w:tc>
      </w:tr>
      <w:tr w:rsidR="00B42D83" w:rsidRPr="00D67F9F" w14:paraId="1187395C" w14:textId="77777777" w:rsidTr="00532963">
        <w:tc>
          <w:tcPr>
            <w:tcW w:w="4519" w:type="dxa"/>
          </w:tcPr>
          <w:p w14:paraId="1E63D94F" w14:textId="77777777" w:rsidR="00B42D83" w:rsidRPr="00D67F9F" w:rsidRDefault="00B42D83" w:rsidP="00532963">
            <w:pPr>
              <w:pStyle w:val="NormalWeb"/>
              <w:bidi/>
              <w:spacing w:after="0" w:line="276" w:lineRule="auto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D67F9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ט' 4: "ופחת את המדבר אשר בדדואל"</w:t>
            </w:r>
          </w:p>
        </w:tc>
        <w:tc>
          <w:tcPr>
            <w:tcW w:w="4520" w:type="dxa"/>
          </w:tcPr>
          <w:p w14:paraId="77945B80" w14:textId="77777777" w:rsidR="00B42D83" w:rsidRPr="00D67F9F" w:rsidRDefault="00B42D83" w:rsidP="00532963">
            <w:pPr>
              <w:pStyle w:val="NormalWeb"/>
              <w:bidi/>
              <w:spacing w:after="0" w:line="276" w:lineRule="auto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D67F9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משנה יומא ו' 8: בית חידודו. תרגום יונתן ויקרא טז 21-22.</w:t>
            </w:r>
          </w:p>
        </w:tc>
      </w:tr>
      <w:tr w:rsidR="00B42D83" w:rsidRPr="00D67F9F" w14:paraId="505E4E3F" w14:textId="77777777" w:rsidTr="00532963">
        <w:tc>
          <w:tcPr>
            <w:tcW w:w="4519" w:type="dxa"/>
          </w:tcPr>
          <w:p w14:paraId="0BB03BA4" w14:textId="77777777" w:rsidR="00B42D83" w:rsidRPr="00D67F9F" w:rsidRDefault="00B42D83" w:rsidP="00532963">
            <w:pPr>
              <w:pStyle w:val="NormalWeb"/>
              <w:bidi/>
              <w:spacing w:after="0" w:line="276" w:lineRule="auto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D67F9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יג' 7: מי דן הוא אחד מנחלי המים תחת החרמון שמהם נוצר הירדן.</w:t>
            </w:r>
          </w:p>
        </w:tc>
        <w:tc>
          <w:tcPr>
            <w:tcW w:w="4520" w:type="dxa"/>
          </w:tcPr>
          <w:p w14:paraId="02ECC56B" w14:textId="77777777" w:rsidR="00B42D83" w:rsidRPr="00D67F9F" w:rsidRDefault="00B42D83" w:rsidP="00532963">
            <w:pPr>
              <w:pStyle w:val="NormalWeb"/>
              <w:bidi/>
              <w:spacing w:after="0" w:line="276" w:lineRule="auto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D67F9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קדמוניות היהודים ה' ג' א' 178: הירדן הקטן.</w:t>
            </w:r>
          </w:p>
        </w:tc>
      </w:tr>
      <w:tr w:rsidR="00B42D83" w:rsidRPr="00D67F9F" w14:paraId="2BD38112" w14:textId="77777777" w:rsidTr="00532963">
        <w:tc>
          <w:tcPr>
            <w:tcW w:w="4519" w:type="dxa"/>
          </w:tcPr>
          <w:p w14:paraId="4CEC9F74" w14:textId="77777777" w:rsidR="00B42D83" w:rsidRPr="00D67F9F" w:rsidRDefault="00B42D83" w:rsidP="00532963">
            <w:pPr>
              <w:pStyle w:val="NormalWeb"/>
              <w:bidi/>
              <w:spacing w:after="0" w:line="276" w:lineRule="auto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D67F9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לב' 3: עץ החיים ועץ הדעת מוצגים לחנוך.</w:t>
            </w:r>
          </w:p>
        </w:tc>
        <w:tc>
          <w:tcPr>
            <w:tcW w:w="4520" w:type="dxa"/>
          </w:tcPr>
          <w:p w14:paraId="2CAE0A72" w14:textId="77777777" w:rsidR="00B42D83" w:rsidRPr="00D67F9F" w:rsidRDefault="00B42D83" w:rsidP="00532963">
            <w:pPr>
              <w:pStyle w:val="NormalWeb"/>
              <w:bidi/>
              <w:spacing w:after="0" w:line="276" w:lineRule="auto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D67F9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זהר פרשת בשלח חלק ב' דף נה 1: נאמר בשם ספר חנוך כי הקב"ה הראה לחנוך את עץ החיים "ואת העץ עליו צוה אדם" – כלומר עץ הדעת.</w:t>
            </w:r>
          </w:p>
        </w:tc>
      </w:tr>
      <w:tr w:rsidR="00B42D83" w:rsidRPr="00D67F9F" w14:paraId="76F92E25" w14:textId="77777777" w:rsidTr="00532963">
        <w:tc>
          <w:tcPr>
            <w:tcW w:w="4519" w:type="dxa"/>
          </w:tcPr>
          <w:p w14:paraId="6C0B5838" w14:textId="77777777" w:rsidR="00B42D83" w:rsidRPr="00D67F9F" w:rsidRDefault="00B42D83" w:rsidP="00532963">
            <w:pPr>
              <w:pStyle w:val="NormalWeb"/>
              <w:bidi/>
              <w:spacing w:after="0" w:line="276" w:lineRule="auto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D67F9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לב' 4: "ופריו כאשכולות גפן נחמדים".</w:t>
            </w:r>
          </w:p>
        </w:tc>
        <w:tc>
          <w:tcPr>
            <w:tcW w:w="4520" w:type="dxa"/>
          </w:tcPr>
          <w:p w14:paraId="0A443D88" w14:textId="77777777" w:rsidR="00B42D83" w:rsidRPr="00D67F9F" w:rsidRDefault="00B42D83" w:rsidP="00532963">
            <w:pPr>
              <w:pStyle w:val="NormalWeb"/>
              <w:bidi/>
              <w:spacing w:after="0" w:line="276" w:lineRule="auto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D67F9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בראשית רבה טו' 7: ר' יהודה סבור שהעץ היה גפן.</w:t>
            </w:r>
          </w:p>
        </w:tc>
      </w:tr>
      <w:tr w:rsidR="00B42D83" w:rsidRPr="00D67F9F" w14:paraId="4610366F" w14:textId="77777777" w:rsidTr="00532963">
        <w:tc>
          <w:tcPr>
            <w:tcW w:w="4519" w:type="dxa"/>
          </w:tcPr>
          <w:p w14:paraId="506C33EE" w14:textId="77777777" w:rsidR="00B42D83" w:rsidRPr="00D67F9F" w:rsidRDefault="00B42D83" w:rsidP="00532963">
            <w:pPr>
              <w:pStyle w:val="NormalWeb"/>
              <w:bidi/>
              <w:spacing w:after="0" w:line="276" w:lineRule="auto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D67F9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לז' ב': אדון הרוחות.</w:t>
            </w:r>
          </w:p>
        </w:tc>
        <w:tc>
          <w:tcPr>
            <w:tcW w:w="4520" w:type="dxa"/>
          </w:tcPr>
          <w:p w14:paraId="62112047" w14:textId="77777777" w:rsidR="00B42D83" w:rsidRPr="00D67F9F" w:rsidRDefault="00B42D83" w:rsidP="00532963">
            <w:pPr>
              <w:pStyle w:val="NormalWeb"/>
              <w:bidi/>
              <w:spacing w:after="0" w:line="276" w:lineRule="auto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D67F9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חשמונאים ב' ג' 24: כנ"ל.</w:t>
            </w:r>
          </w:p>
        </w:tc>
      </w:tr>
      <w:tr w:rsidR="00B42D83" w:rsidRPr="00D67F9F" w14:paraId="13D612E2" w14:textId="77777777" w:rsidTr="00532963">
        <w:tc>
          <w:tcPr>
            <w:tcW w:w="4519" w:type="dxa"/>
          </w:tcPr>
          <w:p w14:paraId="770516B7" w14:textId="77777777" w:rsidR="00B42D83" w:rsidRPr="00D67F9F" w:rsidRDefault="00B42D83" w:rsidP="00532963">
            <w:pPr>
              <w:pStyle w:val="NormalWeb"/>
              <w:bidi/>
              <w:spacing w:after="0" w:line="276" w:lineRule="auto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D67F9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ס' 7-8: "ושני יצורים נפלאים יהיו נפרדים ביום ההוא: אחד נקבה ושמו לויתן לשכן בתהום הים, על מעינות המים. ואחד זכר ושמו בהמות, הממלא בחזזהו את המדבר הגדול הנקרא דנדאן ממזרח לגן.."</w:t>
            </w:r>
          </w:p>
        </w:tc>
        <w:tc>
          <w:tcPr>
            <w:tcW w:w="4520" w:type="dxa"/>
          </w:tcPr>
          <w:p w14:paraId="194554E2" w14:textId="77777777" w:rsidR="00B42D83" w:rsidRPr="00D67F9F" w:rsidRDefault="00B42D83" w:rsidP="00532963">
            <w:pPr>
              <w:pStyle w:val="NormalWeb"/>
              <w:bidi/>
              <w:spacing w:after="0" w:line="276" w:lineRule="auto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D67F9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בבלי בבא בתרא עד' ב': סרס הקב"ה את הזכרים והרג את הנקבות.</w:t>
            </w:r>
          </w:p>
        </w:tc>
      </w:tr>
      <w:tr w:rsidR="00646AE7" w:rsidRPr="00D67F9F" w14:paraId="4E985720" w14:textId="77777777" w:rsidTr="00532963">
        <w:tc>
          <w:tcPr>
            <w:tcW w:w="4519" w:type="dxa"/>
          </w:tcPr>
          <w:p w14:paraId="540ACA0D" w14:textId="092784B0" w:rsidR="00646AE7" w:rsidRPr="00D67F9F" w:rsidRDefault="00646AE7" w:rsidP="00646AE7">
            <w:pPr>
              <w:pStyle w:val="NormalWeb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646AE7"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 xml:space="preserve">ס,כד </w:t>
            </w:r>
            <w:r w:rsidRPr="00646AE7"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ab/>
              <w:t xml:space="preserve">ומלאך השלום אשר איתי אמר אלי אלה שני </w:t>
            </w:r>
            <w:r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>התנינים הערוכים בגדל ה׳ יסעדו--</w:t>
            </w:r>
          </w:p>
        </w:tc>
        <w:tc>
          <w:tcPr>
            <w:tcW w:w="4520" w:type="dxa"/>
          </w:tcPr>
          <w:p w14:paraId="3CF643EB" w14:textId="2D86E101" w:rsidR="00646AE7" w:rsidRPr="00D67F9F" w:rsidRDefault="00A00897" w:rsidP="00A00897">
            <w:pPr>
              <w:pStyle w:val="NormalWeb"/>
              <w:bidi/>
              <w:spacing w:line="276" w:lineRule="auto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>
              <w:rPr>
                <w:rFonts w:asciiTheme="majorBidi" w:hAnsiTheme="majorBidi" w:hint="cs"/>
                <w:color w:val="000000"/>
                <w:sz w:val="26"/>
                <w:szCs w:val="26"/>
                <w:rtl/>
              </w:rPr>
              <w:t>״</w:t>
            </w:r>
            <w:r w:rsidRPr="00A00897">
              <w:rPr>
                <w:rFonts w:asciiTheme="majorBidi" w:hAnsiTheme="majorBidi" w:hint="cs"/>
                <w:color w:val="000000"/>
                <w:sz w:val="26"/>
                <w:szCs w:val="26"/>
                <w:rtl/>
              </w:rPr>
              <w:t>אמר</w:t>
            </w:r>
            <w:r w:rsidRPr="00A00897">
              <w:rPr>
                <w:rFonts w:asciiTheme="majorBidi" w:hAnsiTheme="majorBidi"/>
                <w:color w:val="000000"/>
                <w:sz w:val="26"/>
                <w:szCs w:val="26"/>
                <w:rtl/>
              </w:rPr>
              <w:t xml:space="preserve"> </w:t>
            </w:r>
            <w:r w:rsidRPr="00A00897">
              <w:rPr>
                <w:rFonts w:asciiTheme="majorBidi" w:hAnsiTheme="majorBidi" w:hint="cs"/>
                <w:color w:val="000000"/>
                <w:sz w:val="26"/>
                <w:szCs w:val="26"/>
                <w:rtl/>
              </w:rPr>
              <w:t>רבה</w:t>
            </w:r>
            <w:r w:rsidRPr="00A00897">
              <w:rPr>
                <w:rFonts w:asciiTheme="majorBidi" w:hAnsiTheme="majorBidi"/>
                <w:color w:val="000000"/>
                <w:sz w:val="26"/>
                <w:szCs w:val="26"/>
                <w:rtl/>
              </w:rPr>
              <w:t xml:space="preserve"> </w:t>
            </w:r>
            <w:r w:rsidRPr="00A00897">
              <w:rPr>
                <w:rFonts w:asciiTheme="majorBidi" w:hAnsiTheme="majorBidi" w:hint="cs"/>
                <w:color w:val="000000"/>
                <w:sz w:val="26"/>
                <w:szCs w:val="26"/>
                <w:rtl/>
              </w:rPr>
              <w:t>אמר</w:t>
            </w:r>
            <w:r w:rsidRPr="00A00897">
              <w:rPr>
                <w:rFonts w:asciiTheme="majorBidi" w:hAnsiTheme="majorBidi"/>
                <w:color w:val="000000"/>
                <w:sz w:val="26"/>
                <w:szCs w:val="26"/>
                <w:rtl/>
              </w:rPr>
              <w:t xml:space="preserve"> </w:t>
            </w:r>
            <w:r w:rsidRPr="00A00897">
              <w:rPr>
                <w:rFonts w:asciiTheme="majorBidi" w:hAnsiTheme="majorBidi" w:hint="cs"/>
                <w:color w:val="000000"/>
                <w:sz w:val="26"/>
                <w:szCs w:val="26"/>
                <w:rtl/>
              </w:rPr>
              <w:t>רבי</w:t>
            </w:r>
            <w:r w:rsidRPr="00A00897">
              <w:rPr>
                <w:rFonts w:asciiTheme="majorBidi" w:hAnsiTheme="majorBidi"/>
                <w:color w:val="000000"/>
                <w:sz w:val="26"/>
                <w:szCs w:val="26"/>
                <w:rtl/>
              </w:rPr>
              <w:t xml:space="preserve"> </w:t>
            </w:r>
            <w:r w:rsidRPr="00A00897">
              <w:rPr>
                <w:rFonts w:asciiTheme="majorBidi" w:hAnsiTheme="majorBidi" w:hint="cs"/>
                <w:color w:val="000000"/>
                <w:sz w:val="26"/>
                <w:szCs w:val="26"/>
                <w:rtl/>
              </w:rPr>
              <w:t>יוחנן</w:t>
            </w:r>
            <w:r w:rsidRPr="00A00897">
              <w:rPr>
                <w:rFonts w:asciiTheme="majorBidi" w:hAnsiTheme="majorBidi"/>
                <w:color w:val="000000"/>
                <w:sz w:val="26"/>
                <w:szCs w:val="26"/>
                <w:rtl/>
              </w:rPr>
              <w:t xml:space="preserve">: </w:t>
            </w:r>
            <w:r w:rsidRPr="00A00897">
              <w:rPr>
                <w:rFonts w:asciiTheme="majorBidi" w:hAnsiTheme="majorBidi" w:hint="cs"/>
                <w:color w:val="000000"/>
                <w:sz w:val="26"/>
                <w:szCs w:val="26"/>
                <w:rtl/>
              </w:rPr>
              <w:t>עתיד</w:t>
            </w:r>
            <w:r w:rsidRPr="00A00897">
              <w:rPr>
                <w:rFonts w:asciiTheme="majorBidi" w:hAnsiTheme="majorBidi"/>
                <w:color w:val="000000"/>
                <w:sz w:val="26"/>
                <w:szCs w:val="26"/>
                <w:rtl/>
              </w:rPr>
              <w:t xml:space="preserve"> </w:t>
            </w:r>
            <w:r w:rsidRPr="00A00897">
              <w:rPr>
                <w:rFonts w:asciiTheme="majorBidi" w:hAnsiTheme="majorBidi" w:hint="cs"/>
                <w:color w:val="000000"/>
                <w:sz w:val="26"/>
                <w:szCs w:val="26"/>
                <w:rtl/>
              </w:rPr>
              <w:t>הקדוש</w:t>
            </w:r>
            <w:r w:rsidRPr="00A00897">
              <w:rPr>
                <w:rFonts w:asciiTheme="majorBidi" w:hAnsiTheme="majorBidi"/>
                <w:color w:val="000000"/>
                <w:sz w:val="26"/>
                <w:szCs w:val="26"/>
                <w:rtl/>
              </w:rPr>
              <w:t xml:space="preserve"> </w:t>
            </w:r>
            <w:r w:rsidRPr="00A00897">
              <w:rPr>
                <w:rFonts w:asciiTheme="majorBidi" w:hAnsiTheme="majorBidi" w:hint="cs"/>
                <w:color w:val="000000"/>
                <w:sz w:val="26"/>
                <w:szCs w:val="26"/>
                <w:rtl/>
              </w:rPr>
              <w:t>ברוך</w:t>
            </w:r>
            <w:r w:rsidRPr="00A00897">
              <w:rPr>
                <w:rFonts w:asciiTheme="majorBidi" w:hAnsiTheme="majorBidi"/>
                <w:color w:val="000000"/>
                <w:sz w:val="26"/>
                <w:szCs w:val="26"/>
                <w:rtl/>
              </w:rPr>
              <w:t xml:space="preserve"> </w:t>
            </w:r>
            <w:r w:rsidRPr="00A00897">
              <w:rPr>
                <w:rFonts w:asciiTheme="majorBidi" w:hAnsiTheme="majorBidi" w:hint="cs"/>
                <w:color w:val="000000"/>
                <w:sz w:val="26"/>
                <w:szCs w:val="26"/>
                <w:rtl/>
              </w:rPr>
              <w:t>הוא</w:t>
            </w:r>
            <w:r w:rsidRPr="00A00897">
              <w:rPr>
                <w:rFonts w:asciiTheme="majorBidi" w:hAnsiTheme="majorBidi"/>
                <w:color w:val="000000"/>
                <w:sz w:val="26"/>
                <w:szCs w:val="26"/>
                <w:rtl/>
              </w:rPr>
              <w:t xml:space="preserve"> </w:t>
            </w:r>
            <w:r w:rsidRPr="00A00897">
              <w:rPr>
                <w:rFonts w:asciiTheme="majorBidi" w:hAnsiTheme="majorBidi" w:hint="cs"/>
                <w:color w:val="000000"/>
                <w:sz w:val="26"/>
                <w:szCs w:val="26"/>
                <w:rtl/>
              </w:rPr>
              <w:t>לעשות</w:t>
            </w:r>
            <w:r w:rsidRPr="00A00897">
              <w:rPr>
                <w:rFonts w:asciiTheme="majorBidi" w:hAnsiTheme="majorBidi"/>
                <w:color w:val="000000"/>
                <w:sz w:val="26"/>
                <w:szCs w:val="26"/>
                <w:rtl/>
              </w:rPr>
              <w:t xml:space="preserve"> </w:t>
            </w:r>
            <w:r w:rsidRPr="00A00897">
              <w:rPr>
                <w:rFonts w:asciiTheme="majorBidi" w:hAnsiTheme="majorBidi" w:hint="cs"/>
                <w:color w:val="000000"/>
                <w:sz w:val="26"/>
                <w:szCs w:val="26"/>
                <w:rtl/>
              </w:rPr>
              <w:t>סעודה</w:t>
            </w:r>
            <w:r w:rsidRPr="00A00897">
              <w:rPr>
                <w:rFonts w:asciiTheme="majorBidi" w:hAnsiTheme="majorBidi"/>
                <w:color w:val="000000"/>
                <w:sz w:val="26"/>
                <w:szCs w:val="26"/>
                <w:rtl/>
              </w:rPr>
              <w:t xml:space="preserve"> </w:t>
            </w:r>
            <w:r w:rsidRPr="00A00897">
              <w:rPr>
                <w:rFonts w:asciiTheme="majorBidi" w:hAnsiTheme="majorBidi" w:hint="cs"/>
                <w:color w:val="000000"/>
                <w:sz w:val="26"/>
                <w:szCs w:val="26"/>
                <w:rtl/>
              </w:rPr>
              <w:t>לצדיקים</w:t>
            </w:r>
            <w:r w:rsidRPr="00A00897">
              <w:rPr>
                <w:rFonts w:asciiTheme="majorBidi" w:hAnsiTheme="majorBidi"/>
                <w:color w:val="000000"/>
                <w:sz w:val="26"/>
                <w:szCs w:val="26"/>
                <w:rtl/>
              </w:rPr>
              <w:t xml:space="preserve"> </w:t>
            </w:r>
            <w:r w:rsidRPr="00A00897">
              <w:rPr>
                <w:rFonts w:asciiTheme="majorBidi" w:hAnsiTheme="majorBidi" w:hint="cs"/>
                <w:color w:val="000000"/>
                <w:sz w:val="26"/>
                <w:szCs w:val="26"/>
                <w:rtl/>
              </w:rPr>
              <w:t>מבשרו</w:t>
            </w:r>
            <w:r w:rsidRPr="00A00897">
              <w:rPr>
                <w:rFonts w:asciiTheme="majorBidi" w:hAnsiTheme="majorBidi"/>
                <w:color w:val="000000"/>
                <w:sz w:val="26"/>
                <w:szCs w:val="26"/>
                <w:rtl/>
              </w:rPr>
              <w:t xml:space="preserve"> </w:t>
            </w:r>
            <w:r w:rsidRPr="00A00897">
              <w:rPr>
                <w:rFonts w:asciiTheme="majorBidi" w:hAnsiTheme="majorBidi" w:hint="cs"/>
                <w:color w:val="000000"/>
                <w:sz w:val="26"/>
                <w:szCs w:val="26"/>
                <w:rtl/>
              </w:rPr>
              <w:t>של</w:t>
            </w:r>
            <w:r w:rsidRPr="00A00897">
              <w:rPr>
                <w:rFonts w:asciiTheme="majorBidi" w:hAnsiTheme="majorBidi"/>
                <w:color w:val="000000"/>
                <w:sz w:val="26"/>
                <w:szCs w:val="26"/>
                <w:rtl/>
              </w:rPr>
              <w:t xml:space="preserve"> </w:t>
            </w:r>
            <w:r w:rsidRPr="00A00897">
              <w:rPr>
                <w:rFonts w:asciiTheme="majorBidi" w:hAnsiTheme="majorBidi" w:hint="cs"/>
                <w:color w:val="000000"/>
                <w:sz w:val="26"/>
                <w:szCs w:val="26"/>
                <w:rtl/>
              </w:rPr>
              <w:t>לויתן</w:t>
            </w:r>
            <w:r>
              <w:rPr>
                <w:rFonts w:asciiTheme="majorBidi" w:hAnsiTheme="majorBidi" w:hint="cs"/>
                <w:color w:val="000000"/>
                <w:sz w:val="26"/>
                <w:szCs w:val="26"/>
                <w:rtl/>
              </w:rPr>
              <w:t>״</w:t>
            </w:r>
            <w:bookmarkStart w:id="0" w:name="_GoBack"/>
            <w:bookmarkEnd w:id="0"/>
            <w:r w:rsidRPr="00A00897">
              <w:rPr>
                <w:rFonts w:asciiTheme="majorBidi" w:hAnsiTheme="majorBidi" w:hint="cs"/>
                <w:color w:val="000000"/>
                <w:sz w:val="26"/>
                <w:szCs w:val="26"/>
                <w:rtl/>
              </w:rPr>
              <w:t>תלמוד</w:t>
            </w:r>
            <w:r w:rsidRPr="00A00897">
              <w:rPr>
                <w:rFonts w:asciiTheme="majorBidi" w:hAnsiTheme="majorBidi"/>
                <w:color w:val="000000"/>
                <w:sz w:val="26"/>
                <w:szCs w:val="26"/>
                <w:rtl/>
              </w:rPr>
              <w:t xml:space="preserve"> </w:t>
            </w:r>
            <w:r w:rsidRPr="00A00897">
              <w:rPr>
                <w:rFonts w:asciiTheme="majorBidi" w:hAnsiTheme="majorBidi" w:hint="cs"/>
                <w:color w:val="000000"/>
                <w:sz w:val="26"/>
                <w:szCs w:val="26"/>
                <w:rtl/>
              </w:rPr>
              <w:t>בבלי</w:t>
            </w:r>
            <w:r w:rsidRPr="00A00897">
              <w:rPr>
                <w:rFonts w:asciiTheme="majorBidi" w:hAnsiTheme="majorBidi"/>
                <w:color w:val="000000"/>
                <w:sz w:val="26"/>
                <w:szCs w:val="26"/>
                <w:rtl/>
              </w:rPr>
              <w:t xml:space="preserve"> </w:t>
            </w:r>
            <w:r w:rsidRPr="00A00897">
              <w:rPr>
                <w:rFonts w:asciiTheme="majorBidi" w:hAnsiTheme="majorBidi" w:hint="cs"/>
                <w:color w:val="000000"/>
                <w:sz w:val="26"/>
                <w:szCs w:val="26"/>
                <w:rtl/>
              </w:rPr>
              <w:t>מסכת</w:t>
            </w:r>
            <w:r w:rsidRPr="00A00897">
              <w:rPr>
                <w:rFonts w:asciiTheme="majorBidi" w:hAnsiTheme="majorBidi"/>
                <w:color w:val="000000"/>
                <w:sz w:val="26"/>
                <w:szCs w:val="26"/>
                <w:rtl/>
              </w:rPr>
              <w:t xml:space="preserve"> </w:t>
            </w:r>
            <w:r w:rsidRPr="00A00897">
              <w:rPr>
                <w:rFonts w:asciiTheme="majorBidi" w:hAnsiTheme="majorBidi" w:hint="cs"/>
                <w:color w:val="000000"/>
                <w:sz w:val="26"/>
                <w:szCs w:val="26"/>
                <w:rtl/>
              </w:rPr>
              <w:t>בבא</w:t>
            </w:r>
            <w:r w:rsidRPr="00A00897">
              <w:rPr>
                <w:rFonts w:asciiTheme="majorBidi" w:hAnsiTheme="majorBidi"/>
                <w:color w:val="000000"/>
                <w:sz w:val="26"/>
                <w:szCs w:val="26"/>
                <w:rtl/>
              </w:rPr>
              <w:t xml:space="preserve"> </w:t>
            </w:r>
            <w:r w:rsidRPr="00A00897">
              <w:rPr>
                <w:rFonts w:asciiTheme="majorBidi" w:hAnsiTheme="majorBidi" w:hint="cs"/>
                <w:color w:val="000000"/>
                <w:sz w:val="26"/>
                <w:szCs w:val="26"/>
                <w:rtl/>
              </w:rPr>
              <w:t>בתרא</w:t>
            </w:r>
            <w:r w:rsidRPr="00A00897">
              <w:rPr>
                <w:rFonts w:asciiTheme="majorBidi" w:hAnsiTheme="majorBidi"/>
                <w:color w:val="000000"/>
                <w:sz w:val="26"/>
                <w:szCs w:val="26"/>
                <w:rtl/>
              </w:rPr>
              <w:t xml:space="preserve"> </w:t>
            </w:r>
            <w:r w:rsidRPr="00A00897">
              <w:rPr>
                <w:rFonts w:asciiTheme="majorBidi" w:hAnsiTheme="majorBidi" w:hint="cs"/>
                <w:color w:val="000000"/>
                <w:sz w:val="26"/>
                <w:szCs w:val="26"/>
                <w:rtl/>
              </w:rPr>
              <w:t>עה</w:t>
            </w:r>
            <w:r w:rsidRPr="00A00897">
              <w:rPr>
                <w:rFonts w:asciiTheme="majorBidi" w:hAnsiTheme="majorBidi"/>
                <w:color w:val="000000"/>
                <w:sz w:val="26"/>
                <w:szCs w:val="26"/>
                <w:rtl/>
              </w:rPr>
              <w:t xml:space="preserve">, </w:t>
            </w:r>
            <w:r w:rsidRPr="00A00897">
              <w:rPr>
                <w:rFonts w:asciiTheme="majorBidi" w:hAnsiTheme="majorBidi" w:hint="cs"/>
                <w:color w:val="000000"/>
                <w:sz w:val="26"/>
                <w:szCs w:val="26"/>
                <w:rtl/>
              </w:rPr>
              <w:t>א</w:t>
            </w:r>
          </w:p>
        </w:tc>
      </w:tr>
      <w:tr w:rsidR="00B42D83" w:rsidRPr="00D67F9F" w14:paraId="3C780031" w14:textId="77777777" w:rsidTr="00532963">
        <w:tc>
          <w:tcPr>
            <w:tcW w:w="4519" w:type="dxa"/>
          </w:tcPr>
          <w:p w14:paraId="169F2519" w14:textId="77777777" w:rsidR="00B42D83" w:rsidRPr="00D67F9F" w:rsidRDefault="00B42D83" w:rsidP="00532963">
            <w:pPr>
              <w:pStyle w:val="NormalWeb"/>
              <w:bidi/>
              <w:spacing w:after="0" w:line="276" w:lineRule="auto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D67F9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עב' 37: השמש והירח שווים במידותיהם.</w:t>
            </w:r>
          </w:p>
        </w:tc>
        <w:tc>
          <w:tcPr>
            <w:tcW w:w="4520" w:type="dxa"/>
          </w:tcPr>
          <w:p w14:paraId="725EDE03" w14:textId="77777777" w:rsidR="00B42D83" w:rsidRPr="00D67F9F" w:rsidRDefault="00B42D83" w:rsidP="00532963">
            <w:pPr>
              <w:pStyle w:val="NormalWeb"/>
              <w:bidi/>
              <w:spacing w:after="0" w:line="276" w:lineRule="auto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D67F9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בבלי חולין ס' ב': השמש והירח נבראו בגודל שווה, אולם אחרי כן הירח נתמעט.</w:t>
            </w:r>
          </w:p>
        </w:tc>
      </w:tr>
      <w:tr w:rsidR="00B42D83" w:rsidRPr="00D67F9F" w14:paraId="643C5E23" w14:textId="77777777" w:rsidTr="00532963">
        <w:tc>
          <w:tcPr>
            <w:tcW w:w="4519" w:type="dxa"/>
          </w:tcPr>
          <w:p w14:paraId="62AC2F3E" w14:textId="77777777" w:rsidR="00B42D83" w:rsidRPr="00D67F9F" w:rsidRDefault="00B42D83" w:rsidP="00532963">
            <w:pPr>
              <w:pStyle w:val="NormalWeb"/>
              <w:bidi/>
              <w:spacing w:after="0" w:line="276" w:lineRule="auto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D67F9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קו' 2: כאשר נוח נולד ופקח את עיניו הבית האיר כשמש.</w:t>
            </w:r>
          </w:p>
        </w:tc>
        <w:tc>
          <w:tcPr>
            <w:tcW w:w="4520" w:type="dxa"/>
          </w:tcPr>
          <w:p w14:paraId="029D3664" w14:textId="77777777" w:rsidR="00B42D83" w:rsidRPr="00D67F9F" w:rsidRDefault="00B42D83" w:rsidP="00532963">
            <w:pPr>
              <w:pStyle w:val="NormalWeb"/>
              <w:bidi/>
              <w:spacing w:after="0" w:line="276" w:lineRule="auto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D67F9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שמות רבא א' 20: סיפור דומה על לידת משה רבינו.</w:t>
            </w:r>
          </w:p>
        </w:tc>
      </w:tr>
      <w:tr w:rsidR="00B42D83" w:rsidRPr="00D67F9F" w14:paraId="035C7547" w14:textId="77777777" w:rsidTr="00532963">
        <w:tc>
          <w:tcPr>
            <w:tcW w:w="4519" w:type="dxa"/>
          </w:tcPr>
          <w:p w14:paraId="7AF44D50" w14:textId="77777777" w:rsidR="00B42D83" w:rsidRPr="00D67F9F" w:rsidRDefault="00B42D83" w:rsidP="00532963">
            <w:pPr>
              <w:pStyle w:val="NormalWeb"/>
              <w:bidi/>
              <w:spacing w:after="0" w:line="276" w:lineRule="auto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D67F9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רזי חנוך, ג' 1: "וישאוני אל הרקיע הראשון ויניחוני שם".</w:t>
            </w:r>
          </w:p>
        </w:tc>
        <w:tc>
          <w:tcPr>
            <w:tcW w:w="4520" w:type="dxa"/>
          </w:tcPr>
          <w:p w14:paraId="0946FCCA" w14:textId="77777777" w:rsidR="00B42D83" w:rsidRPr="00D67F9F" w:rsidRDefault="00B42D83" w:rsidP="00532963">
            <w:pPr>
              <w:pStyle w:val="NormalWeb"/>
              <w:bidi/>
              <w:spacing w:after="0" w:line="276" w:lineRule="auto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D67F9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חגיגה יב' ב': רקיע וילון.</w:t>
            </w:r>
          </w:p>
        </w:tc>
      </w:tr>
      <w:tr w:rsidR="00B42D83" w:rsidRPr="00D67F9F" w14:paraId="521A89B9" w14:textId="77777777" w:rsidTr="00532963">
        <w:tc>
          <w:tcPr>
            <w:tcW w:w="4519" w:type="dxa"/>
          </w:tcPr>
          <w:p w14:paraId="0D0BD87F" w14:textId="77777777" w:rsidR="00B42D83" w:rsidRPr="00D67F9F" w:rsidRDefault="00B42D83" w:rsidP="00532963">
            <w:pPr>
              <w:pStyle w:val="NormalWeb"/>
              <w:bidi/>
              <w:spacing w:after="0" w:line="276" w:lineRule="auto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D67F9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רזי חנוך, ז' 1: "ויניחוני ברקיע השני".</w:t>
            </w:r>
          </w:p>
        </w:tc>
        <w:tc>
          <w:tcPr>
            <w:tcW w:w="4520" w:type="dxa"/>
          </w:tcPr>
          <w:p w14:paraId="1A7D405A" w14:textId="77777777" w:rsidR="00B42D83" w:rsidRPr="00D67F9F" w:rsidRDefault="00B42D83" w:rsidP="00532963">
            <w:pPr>
              <w:pStyle w:val="NormalWeb"/>
              <w:bidi/>
              <w:spacing w:after="0" w:line="276" w:lineRule="auto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D67F9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חגיגה יב' ב': רקיע סתם.</w:t>
            </w:r>
          </w:p>
        </w:tc>
      </w:tr>
      <w:tr w:rsidR="00B42D83" w:rsidRPr="00D67F9F" w14:paraId="013EA19B" w14:textId="77777777" w:rsidTr="00532963">
        <w:tc>
          <w:tcPr>
            <w:tcW w:w="4519" w:type="dxa"/>
          </w:tcPr>
          <w:p w14:paraId="5F224D8E" w14:textId="77777777" w:rsidR="00B42D83" w:rsidRPr="00D67F9F" w:rsidRDefault="00B42D83" w:rsidP="00532963">
            <w:pPr>
              <w:pStyle w:val="NormalWeb"/>
              <w:bidi/>
              <w:spacing w:after="0" w:line="276" w:lineRule="auto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D67F9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רזי חנוך, ח' 1: "ויעלוני אל הרקיע השלישי".</w:t>
            </w:r>
          </w:p>
        </w:tc>
        <w:tc>
          <w:tcPr>
            <w:tcW w:w="4520" w:type="dxa"/>
          </w:tcPr>
          <w:p w14:paraId="42062823" w14:textId="77777777" w:rsidR="00B42D83" w:rsidRPr="00D67F9F" w:rsidRDefault="00B42D83" w:rsidP="00532963">
            <w:pPr>
              <w:pStyle w:val="NormalWeb"/>
              <w:bidi/>
              <w:spacing w:after="0" w:line="276" w:lineRule="auto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D67F9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חגיגה יב' ב': רקיע שחקים.</w:t>
            </w:r>
          </w:p>
        </w:tc>
      </w:tr>
      <w:tr w:rsidR="00B42D83" w:rsidRPr="00D67F9F" w14:paraId="750BBCAC" w14:textId="77777777" w:rsidTr="00532963">
        <w:tc>
          <w:tcPr>
            <w:tcW w:w="4519" w:type="dxa"/>
          </w:tcPr>
          <w:p w14:paraId="5ACA7772" w14:textId="77777777" w:rsidR="00B42D83" w:rsidRPr="00D67F9F" w:rsidRDefault="00B42D83" w:rsidP="00532963">
            <w:pPr>
              <w:pStyle w:val="NormalWeb"/>
              <w:bidi/>
              <w:spacing w:after="0" w:line="276" w:lineRule="auto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D67F9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רזי חנוך, ח' 3: "ועץ החיים במקום ההוא אשר בו ינוח אלוקים בבואו לגן והעץ ההוא אין לספר על ריחו הטוב ביותר".</w:t>
            </w:r>
          </w:p>
        </w:tc>
        <w:tc>
          <w:tcPr>
            <w:tcW w:w="4520" w:type="dxa"/>
          </w:tcPr>
          <w:p w14:paraId="24553CD7" w14:textId="77777777" w:rsidR="00B42D83" w:rsidRPr="00D67F9F" w:rsidRDefault="00B42D83" w:rsidP="00532963">
            <w:pPr>
              <w:pStyle w:val="NormalWeb"/>
              <w:bidi/>
              <w:spacing w:after="0" w:line="276" w:lineRule="auto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D67F9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מסכת היכלות ה' 172: "</w:t>
            </w:r>
            <w:r w:rsidRPr="00D67F9F">
              <w:rPr>
                <w:rFonts w:asciiTheme="majorBidi" w:hAnsiTheme="majorBidi" w:cstheme="majorBidi"/>
                <w:rtl/>
              </w:rPr>
              <w:t>מיום שגרש הקדוש ברוך הוא לאדם הראשון מגן עדן היתה שכינה שרויה על כרוב תחת עץ החיים</w:t>
            </w:r>
            <w:r w:rsidRPr="00D67F9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".</w:t>
            </w:r>
          </w:p>
        </w:tc>
      </w:tr>
      <w:tr w:rsidR="00B42D83" w:rsidRPr="00D67F9F" w14:paraId="72EE4709" w14:textId="77777777" w:rsidTr="00532963">
        <w:tc>
          <w:tcPr>
            <w:tcW w:w="4519" w:type="dxa"/>
          </w:tcPr>
          <w:p w14:paraId="5E521801" w14:textId="77777777" w:rsidR="00B42D83" w:rsidRPr="00D67F9F" w:rsidRDefault="00B42D83" w:rsidP="00532963">
            <w:pPr>
              <w:pStyle w:val="NormalWeb"/>
              <w:bidi/>
              <w:spacing w:after="0" w:line="276" w:lineRule="auto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D67F9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lastRenderedPageBreak/>
              <w:t>רזי חנוך, יא' 1: "ויביאוני אל הרקיע הרביעי".</w:t>
            </w:r>
          </w:p>
        </w:tc>
        <w:tc>
          <w:tcPr>
            <w:tcW w:w="4520" w:type="dxa"/>
          </w:tcPr>
          <w:p w14:paraId="0E6FD295" w14:textId="77777777" w:rsidR="00B42D83" w:rsidRPr="00D67F9F" w:rsidRDefault="00B42D83" w:rsidP="00532963">
            <w:pPr>
              <w:pStyle w:val="NormalWeb"/>
              <w:bidi/>
              <w:spacing w:after="0" w:line="276" w:lineRule="auto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D67F9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חגיגה יב' ב': רקיע זבול.</w:t>
            </w:r>
          </w:p>
        </w:tc>
      </w:tr>
      <w:tr w:rsidR="00B42D83" w:rsidRPr="00D67F9F" w14:paraId="7A519EE8" w14:textId="77777777" w:rsidTr="00532963">
        <w:tc>
          <w:tcPr>
            <w:tcW w:w="4519" w:type="dxa"/>
          </w:tcPr>
          <w:p w14:paraId="3A282B37" w14:textId="77777777" w:rsidR="00B42D83" w:rsidRPr="00D67F9F" w:rsidRDefault="00B42D83" w:rsidP="00532963">
            <w:pPr>
              <w:pStyle w:val="NormalWeb"/>
              <w:bidi/>
              <w:spacing w:after="0" w:line="276" w:lineRule="auto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D67F9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רזי חנוך, יד' 2: "וכאשר הוא יוצא משערי מערב, לוקחים ארבעה מלאכים את כתרו ומביאים אותו אל ה' והשמש מסובב את מרכבתו ויורד בלי אור ומשיבים לו את הכתר בשערי מזרח".</w:t>
            </w:r>
          </w:p>
        </w:tc>
        <w:tc>
          <w:tcPr>
            <w:tcW w:w="4520" w:type="dxa"/>
          </w:tcPr>
          <w:p w14:paraId="320EBC11" w14:textId="77777777" w:rsidR="00B42D83" w:rsidRPr="00D67F9F" w:rsidRDefault="00B42D83" w:rsidP="00532963">
            <w:pPr>
              <w:pStyle w:val="NormalWeb"/>
              <w:bidi/>
              <w:spacing w:after="0" w:line="276" w:lineRule="auto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D67F9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פרקי ר' אליעזר ו': השמש רוכב במרכבה ועולה מעוטר כחתן.</w:t>
            </w:r>
          </w:p>
        </w:tc>
      </w:tr>
      <w:tr w:rsidR="00B42D83" w:rsidRPr="00D67F9F" w14:paraId="2D23D1D8" w14:textId="77777777" w:rsidTr="00532963">
        <w:tc>
          <w:tcPr>
            <w:tcW w:w="4519" w:type="dxa"/>
          </w:tcPr>
          <w:p w14:paraId="284A161B" w14:textId="77777777" w:rsidR="00B42D83" w:rsidRPr="00D67F9F" w:rsidRDefault="00B42D83" w:rsidP="00532963">
            <w:pPr>
              <w:pStyle w:val="NormalWeb"/>
              <w:bidi/>
              <w:spacing w:after="0" w:line="276" w:lineRule="auto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D67F9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רזי חנוך, יח' 1: "וישאוני אל הרקיע החמישי".</w:t>
            </w:r>
          </w:p>
        </w:tc>
        <w:tc>
          <w:tcPr>
            <w:tcW w:w="4520" w:type="dxa"/>
          </w:tcPr>
          <w:p w14:paraId="3D3ECBF9" w14:textId="77777777" w:rsidR="00B42D83" w:rsidRPr="00D67F9F" w:rsidRDefault="00B42D83" w:rsidP="00532963">
            <w:pPr>
              <w:pStyle w:val="NormalWeb"/>
              <w:bidi/>
              <w:spacing w:after="0" w:line="276" w:lineRule="auto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D67F9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חגיגה יב' ב': רקיע מעון.</w:t>
            </w:r>
          </w:p>
        </w:tc>
      </w:tr>
      <w:tr w:rsidR="00B42D83" w:rsidRPr="00D67F9F" w14:paraId="177A1A9F" w14:textId="77777777" w:rsidTr="00532963">
        <w:tc>
          <w:tcPr>
            <w:tcW w:w="4519" w:type="dxa"/>
          </w:tcPr>
          <w:p w14:paraId="523622C2" w14:textId="77777777" w:rsidR="00B42D83" w:rsidRPr="00D67F9F" w:rsidRDefault="00B42D83" w:rsidP="00532963">
            <w:pPr>
              <w:pStyle w:val="NormalWeb"/>
              <w:bidi/>
              <w:spacing w:after="0" w:line="276" w:lineRule="auto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D67F9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רזי חנוך, יט' 1: "וישאוני אל הרקיע השישי".</w:t>
            </w:r>
          </w:p>
        </w:tc>
        <w:tc>
          <w:tcPr>
            <w:tcW w:w="4520" w:type="dxa"/>
          </w:tcPr>
          <w:p w14:paraId="01E05DC6" w14:textId="77777777" w:rsidR="00B42D83" w:rsidRPr="00D67F9F" w:rsidRDefault="00B42D83" w:rsidP="00532963">
            <w:pPr>
              <w:pStyle w:val="NormalWeb"/>
              <w:bidi/>
              <w:spacing w:after="0" w:line="276" w:lineRule="auto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D67F9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חגיגה יב' ב': רקיע מכון.</w:t>
            </w:r>
          </w:p>
        </w:tc>
      </w:tr>
      <w:tr w:rsidR="00B42D83" w:rsidRPr="00D67F9F" w14:paraId="0D72189F" w14:textId="77777777" w:rsidTr="00532963">
        <w:tc>
          <w:tcPr>
            <w:tcW w:w="4519" w:type="dxa"/>
          </w:tcPr>
          <w:p w14:paraId="425C0740" w14:textId="77777777" w:rsidR="00B42D83" w:rsidRPr="00D67F9F" w:rsidRDefault="00B42D83" w:rsidP="00532963">
            <w:pPr>
              <w:pStyle w:val="NormalWeb"/>
              <w:bidi/>
              <w:spacing w:after="0" w:line="276" w:lineRule="auto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D67F9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רזי חנוך, יט' 4: "ומלאכים אחדים.. ומלאכים אחרים".</w:t>
            </w:r>
          </w:p>
        </w:tc>
        <w:tc>
          <w:tcPr>
            <w:tcW w:w="4520" w:type="dxa"/>
          </w:tcPr>
          <w:p w14:paraId="5F8F09A6" w14:textId="77777777" w:rsidR="00B42D83" w:rsidRPr="00D67F9F" w:rsidRDefault="00B42D83" w:rsidP="00532963">
            <w:pPr>
              <w:pStyle w:val="NormalWeb"/>
              <w:bidi/>
              <w:spacing w:after="0" w:line="276" w:lineRule="auto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D67F9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חגיגה יב' ב': ברקיע השביעי, ערבות, ישנם כמה מיני מלאכים.</w:t>
            </w:r>
          </w:p>
        </w:tc>
      </w:tr>
      <w:tr w:rsidR="00B42D83" w:rsidRPr="00D67F9F" w14:paraId="1195A457" w14:textId="77777777" w:rsidTr="00532963">
        <w:tc>
          <w:tcPr>
            <w:tcW w:w="4519" w:type="dxa"/>
          </w:tcPr>
          <w:p w14:paraId="6D275424" w14:textId="77777777" w:rsidR="00B42D83" w:rsidRPr="00D67F9F" w:rsidRDefault="00B42D83" w:rsidP="00532963">
            <w:pPr>
              <w:pStyle w:val="NormalWeb"/>
              <w:bidi/>
              <w:spacing w:after="0" w:line="276" w:lineRule="auto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D67F9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רזי חנוך, כ' 3: "וכל צבא השמיים עומדים במעלות במעלות ומשתחוים לפני ה'".</w:t>
            </w:r>
          </w:p>
        </w:tc>
        <w:tc>
          <w:tcPr>
            <w:tcW w:w="4520" w:type="dxa"/>
          </w:tcPr>
          <w:p w14:paraId="18D3D4C1" w14:textId="77777777" w:rsidR="00B42D83" w:rsidRPr="00D67F9F" w:rsidRDefault="00B42D83" w:rsidP="00532963">
            <w:pPr>
              <w:pStyle w:val="NormalWeb"/>
              <w:bidi/>
              <w:spacing w:after="0" w:line="276" w:lineRule="auto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D67F9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רמב"ם, הלכות יסודי התורה ב'.</w:t>
            </w:r>
          </w:p>
        </w:tc>
      </w:tr>
      <w:tr w:rsidR="00B42D83" w:rsidRPr="00D67F9F" w14:paraId="20578794" w14:textId="77777777" w:rsidTr="00532963">
        <w:tc>
          <w:tcPr>
            <w:tcW w:w="4519" w:type="dxa"/>
          </w:tcPr>
          <w:p w14:paraId="34CE683C" w14:textId="77777777" w:rsidR="00B42D83" w:rsidRPr="00D67F9F" w:rsidRDefault="00B42D83" w:rsidP="00532963">
            <w:pPr>
              <w:pStyle w:val="NormalWeb"/>
              <w:bidi/>
              <w:spacing w:after="0" w:line="276" w:lineRule="auto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D67F9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רזי חנוך, כד' 1: "ויקרא לי ה' ויניחני לשמאלו ליד גבריאל ואשתחוה לה'".</w:t>
            </w:r>
          </w:p>
        </w:tc>
        <w:tc>
          <w:tcPr>
            <w:tcW w:w="4520" w:type="dxa"/>
          </w:tcPr>
          <w:p w14:paraId="6D819C56" w14:textId="77777777" w:rsidR="00B42D83" w:rsidRPr="00D67F9F" w:rsidRDefault="00B42D83" w:rsidP="00532963">
            <w:pPr>
              <w:pStyle w:val="NormalWeb"/>
              <w:bidi/>
              <w:spacing w:after="0" w:line="276" w:lineRule="auto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D67F9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פרקי ר' אליעזר ו', מסכת היכלות ה' 172: מחנהו של גבריאל נמצא משמאל לאלוהים.</w:t>
            </w:r>
          </w:p>
        </w:tc>
      </w:tr>
      <w:tr w:rsidR="00B42D83" w:rsidRPr="00D67F9F" w14:paraId="752A0751" w14:textId="77777777" w:rsidTr="00532963">
        <w:tc>
          <w:tcPr>
            <w:tcW w:w="4519" w:type="dxa"/>
          </w:tcPr>
          <w:p w14:paraId="58F907D0" w14:textId="77777777" w:rsidR="00B42D83" w:rsidRPr="00D67F9F" w:rsidRDefault="00B42D83" w:rsidP="00532963">
            <w:pPr>
              <w:pStyle w:val="NormalWeb"/>
              <w:bidi/>
              <w:spacing w:after="0" w:line="276" w:lineRule="auto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D67F9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רזי חנוך, כט' 3: "מן האבנים הוצאתי אש גדולה ומן האבנים עשיתי את כל הצבאות חסרי גוף ואת כל צבאות הכוכבים ואת הכוכבים, השרפים והאופנים ואת כל אלה הוצאתי מן האש".</w:t>
            </w:r>
          </w:p>
        </w:tc>
        <w:tc>
          <w:tcPr>
            <w:tcW w:w="4520" w:type="dxa"/>
          </w:tcPr>
          <w:p w14:paraId="64ADA89A" w14:textId="77777777" w:rsidR="00B42D83" w:rsidRPr="00D67F9F" w:rsidRDefault="00B42D83" w:rsidP="00532963">
            <w:pPr>
              <w:pStyle w:val="NormalWeb"/>
              <w:bidi/>
              <w:spacing w:after="0" w:line="276" w:lineRule="auto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D67F9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פרקי דר' אליעזר ד'; בראשית רבא ג' 8: דעת ר' יוחנן שהמלאכים נבראו ביום שני או בחמישי. פסיקתא דרב כהנא פסקא א': המלאכים נבראו מהאש.</w:t>
            </w:r>
          </w:p>
        </w:tc>
      </w:tr>
      <w:tr w:rsidR="00B42D83" w:rsidRPr="00D67F9F" w14:paraId="6C705FF9" w14:textId="77777777" w:rsidTr="00532963">
        <w:tc>
          <w:tcPr>
            <w:tcW w:w="4519" w:type="dxa"/>
          </w:tcPr>
          <w:p w14:paraId="6867936D" w14:textId="77777777" w:rsidR="00B42D83" w:rsidRPr="00D67F9F" w:rsidRDefault="00B42D83" w:rsidP="00532963">
            <w:pPr>
              <w:pStyle w:val="NormalWeb"/>
              <w:bidi/>
              <w:spacing w:after="0" w:line="276" w:lineRule="auto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D67F9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רזי חנוך, ל' 8: ברסה הארוכה של התרגום היוונית שם האדם הוא נוטריקון של ארבע רוחות השמיים.</w:t>
            </w:r>
          </w:p>
        </w:tc>
        <w:tc>
          <w:tcPr>
            <w:tcW w:w="4520" w:type="dxa"/>
          </w:tcPr>
          <w:p w14:paraId="688FB71A" w14:textId="77777777" w:rsidR="00B42D83" w:rsidRPr="00D67F9F" w:rsidRDefault="00B42D83" w:rsidP="00532963">
            <w:pPr>
              <w:pStyle w:val="NormalWeb"/>
              <w:bidi/>
              <w:spacing w:after="0" w:line="276" w:lineRule="auto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D67F9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מדרש תנחומא פקודי ג'; תרגום יונתן בראשית ב' 7.</w:t>
            </w:r>
          </w:p>
        </w:tc>
      </w:tr>
    </w:tbl>
    <w:p w14:paraId="2E1EB324" w14:textId="77777777" w:rsidR="00B42D83" w:rsidRDefault="00B42D83">
      <w:pPr>
        <w:rPr>
          <w:rtl/>
        </w:rPr>
      </w:pPr>
    </w:p>
    <w:p w14:paraId="6ACB4444" w14:textId="77777777" w:rsidR="00B42D83" w:rsidRPr="00D67F9F" w:rsidRDefault="00B42D83" w:rsidP="00B42D83">
      <w:pPr>
        <w:pStyle w:val="NormalWeb"/>
        <w:bidi/>
        <w:spacing w:after="0" w:line="276" w:lineRule="auto"/>
        <w:ind w:left="720"/>
        <w:rPr>
          <w:rStyle w:val="apple-style-span"/>
          <w:rFonts w:asciiTheme="majorBidi" w:hAnsiTheme="majorBidi" w:cstheme="majorBidi"/>
          <w:sz w:val="26"/>
          <w:szCs w:val="26"/>
          <w:rtl/>
        </w:rPr>
      </w:pPr>
      <w:r w:rsidRPr="00D67F9F">
        <w:rPr>
          <w:rStyle w:val="apple-style-span"/>
          <w:rFonts w:asciiTheme="majorBidi" w:hAnsiTheme="majorBidi" w:cstheme="majorBidi"/>
          <w:sz w:val="26"/>
          <w:szCs w:val="26"/>
          <w:rtl/>
        </w:rPr>
        <w:t>להלן השוואה באירועים בין חנוך לרבי עקיבא:</w:t>
      </w:r>
    </w:p>
    <w:tbl>
      <w:tblPr>
        <w:tblStyle w:val="a3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767"/>
        <w:gridCol w:w="3803"/>
      </w:tblGrid>
      <w:tr w:rsidR="00B42D83" w:rsidRPr="00D67F9F" w14:paraId="16E74CBB" w14:textId="77777777" w:rsidTr="00B42D83">
        <w:tc>
          <w:tcPr>
            <w:tcW w:w="3767" w:type="dxa"/>
          </w:tcPr>
          <w:p w14:paraId="1306DCE4" w14:textId="77777777" w:rsidR="00B42D83" w:rsidRPr="00D67F9F" w:rsidRDefault="00B42D83" w:rsidP="00532963">
            <w:pPr>
              <w:pStyle w:val="NormalWeb"/>
              <w:bidi/>
              <w:spacing w:after="0" w:line="276" w:lineRule="auto"/>
              <w:rPr>
                <w:rStyle w:val="apple-style-span"/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</w:rPr>
            </w:pPr>
            <w:r w:rsidRPr="00D67F9F">
              <w:rPr>
                <w:rStyle w:val="apple-style-span"/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</w:rPr>
              <w:t>חנוך</w:t>
            </w:r>
          </w:p>
        </w:tc>
        <w:tc>
          <w:tcPr>
            <w:tcW w:w="3803" w:type="dxa"/>
          </w:tcPr>
          <w:p w14:paraId="0954D7CB" w14:textId="77777777" w:rsidR="00B42D83" w:rsidRPr="00D67F9F" w:rsidRDefault="00B42D83" w:rsidP="00532963">
            <w:pPr>
              <w:pStyle w:val="NormalWeb"/>
              <w:bidi/>
              <w:spacing w:after="0" w:line="276" w:lineRule="auto"/>
              <w:rPr>
                <w:rStyle w:val="apple-style-span"/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</w:rPr>
            </w:pPr>
            <w:r w:rsidRPr="00D67F9F">
              <w:rPr>
                <w:rStyle w:val="apple-style-span"/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</w:rPr>
              <w:t>רבי עקיבא</w:t>
            </w:r>
          </w:p>
        </w:tc>
      </w:tr>
      <w:tr w:rsidR="00B42D83" w:rsidRPr="00D67F9F" w14:paraId="45CA48CC" w14:textId="77777777" w:rsidTr="00B42D83">
        <w:tc>
          <w:tcPr>
            <w:tcW w:w="3767" w:type="dxa"/>
          </w:tcPr>
          <w:p w14:paraId="42776E70" w14:textId="77777777" w:rsidR="00B42D83" w:rsidRPr="00D67F9F" w:rsidRDefault="00B42D83" w:rsidP="00532963">
            <w:pPr>
              <w:pStyle w:val="NormalWeb"/>
              <w:bidi/>
              <w:spacing w:after="0" w:line="276" w:lineRule="auto"/>
              <w:rPr>
                <w:rStyle w:val="apple-style-span"/>
                <w:rFonts w:asciiTheme="majorBidi" w:hAnsiTheme="majorBidi" w:cstheme="majorBidi"/>
                <w:sz w:val="26"/>
                <w:szCs w:val="26"/>
                <w:rtl/>
              </w:rPr>
            </w:pPr>
            <w:r w:rsidRPr="00D67F9F">
              <w:rPr>
                <w:rStyle w:val="apple-style-span"/>
                <w:rFonts w:asciiTheme="majorBidi" w:hAnsiTheme="majorBidi" w:cstheme="majorBidi"/>
                <w:sz w:val="26"/>
                <w:szCs w:val="26"/>
                <w:rtl/>
              </w:rPr>
              <w:t>גיבור מסורת כוהנית עתיקה</w:t>
            </w:r>
          </w:p>
        </w:tc>
        <w:tc>
          <w:tcPr>
            <w:tcW w:w="3803" w:type="dxa"/>
          </w:tcPr>
          <w:p w14:paraId="7AD4839E" w14:textId="77777777" w:rsidR="00B42D83" w:rsidRPr="00D67F9F" w:rsidRDefault="00B42D83" w:rsidP="00532963">
            <w:pPr>
              <w:pStyle w:val="NormalWeb"/>
              <w:bidi/>
              <w:spacing w:after="0" w:line="276" w:lineRule="auto"/>
              <w:rPr>
                <w:rStyle w:val="apple-style-span"/>
                <w:rFonts w:asciiTheme="majorBidi" w:hAnsiTheme="majorBidi" w:cstheme="majorBidi"/>
                <w:sz w:val="26"/>
                <w:szCs w:val="26"/>
                <w:rtl/>
              </w:rPr>
            </w:pPr>
            <w:r w:rsidRPr="00D67F9F">
              <w:rPr>
                <w:rStyle w:val="apple-style-span"/>
                <w:rFonts w:asciiTheme="majorBidi" w:hAnsiTheme="majorBidi" w:cstheme="majorBidi"/>
                <w:sz w:val="26"/>
                <w:szCs w:val="26"/>
                <w:rtl/>
              </w:rPr>
              <w:t xml:space="preserve">גיבור ללא ייחוס - גר </w:t>
            </w:r>
          </w:p>
        </w:tc>
      </w:tr>
      <w:tr w:rsidR="00B42D83" w:rsidRPr="00D67F9F" w14:paraId="229ED801" w14:textId="77777777" w:rsidTr="00B42D83">
        <w:tc>
          <w:tcPr>
            <w:tcW w:w="3767" w:type="dxa"/>
          </w:tcPr>
          <w:p w14:paraId="7C579272" w14:textId="77777777" w:rsidR="00B42D83" w:rsidRPr="00D67F9F" w:rsidRDefault="00B42D83" w:rsidP="00532963">
            <w:pPr>
              <w:pStyle w:val="NormalWeb"/>
              <w:bidi/>
              <w:spacing w:after="0" w:line="276" w:lineRule="auto"/>
              <w:rPr>
                <w:rStyle w:val="apple-style-span"/>
                <w:rFonts w:asciiTheme="majorBidi" w:hAnsiTheme="majorBidi" w:cstheme="majorBidi"/>
                <w:sz w:val="26"/>
                <w:szCs w:val="26"/>
                <w:rtl/>
              </w:rPr>
            </w:pPr>
            <w:r w:rsidRPr="00D67F9F">
              <w:rPr>
                <w:rStyle w:val="apple-style-span"/>
                <w:rFonts w:asciiTheme="majorBidi" w:hAnsiTheme="majorBidi" w:cstheme="majorBidi"/>
                <w:sz w:val="26"/>
                <w:szCs w:val="26"/>
                <w:rtl/>
              </w:rPr>
              <w:t>מייסד תורה שבכתב לפני תורת משה</w:t>
            </w:r>
          </w:p>
        </w:tc>
        <w:tc>
          <w:tcPr>
            <w:tcW w:w="3803" w:type="dxa"/>
          </w:tcPr>
          <w:p w14:paraId="469A2589" w14:textId="77777777" w:rsidR="00B42D83" w:rsidRPr="00D67F9F" w:rsidRDefault="00B42D83" w:rsidP="00532963">
            <w:pPr>
              <w:pStyle w:val="NormalWeb"/>
              <w:bidi/>
              <w:spacing w:after="0" w:line="276" w:lineRule="auto"/>
              <w:rPr>
                <w:rStyle w:val="apple-style-span"/>
                <w:rFonts w:asciiTheme="majorBidi" w:hAnsiTheme="majorBidi" w:cstheme="majorBidi"/>
                <w:sz w:val="26"/>
                <w:szCs w:val="26"/>
                <w:rtl/>
              </w:rPr>
            </w:pPr>
            <w:r w:rsidRPr="00D67F9F">
              <w:rPr>
                <w:rStyle w:val="apple-style-span"/>
                <w:rFonts w:asciiTheme="majorBidi" w:hAnsiTheme="majorBidi" w:cstheme="majorBidi"/>
                <w:sz w:val="26"/>
                <w:szCs w:val="26"/>
                <w:rtl/>
              </w:rPr>
              <w:t>מגדולי תורה שבעל פה לאחר תורת משה</w:t>
            </w:r>
          </w:p>
        </w:tc>
      </w:tr>
      <w:tr w:rsidR="00B42D83" w:rsidRPr="00D67F9F" w14:paraId="6BDBC73E" w14:textId="77777777" w:rsidTr="00B42D83">
        <w:tc>
          <w:tcPr>
            <w:tcW w:w="3767" w:type="dxa"/>
          </w:tcPr>
          <w:p w14:paraId="42D17308" w14:textId="77777777" w:rsidR="00B42D83" w:rsidRPr="00D67F9F" w:rsidRDefault="00B42D83" w:rsidP="00532963">
            <w:pPr>
              <w:pStyle w:val="NormalWeb"/>
              <w:bidi/>
              <w:spacing w:after="0" w:line="276" w:lineRule="auto"/>
              <w:rPr>
                <w:rStyle w:val="apple-style-span"/>
                <w:rFonts w:asciiTheme="majorBidi" w:hAnsiTheme="majorBidi" w:cstheme="majorBidi"/>
                <w:sz w:val="26"/>
                <w:szCs w:val="26"/>
                <w:rtl/>
              </w:rPr>
            </w:pPr>
            <w:r w:rsidRPr="00D67F9F">
              <w:rPr>
                <w:rStyle w:val="apple-style-span"/>
                <w:rFonts w:asciiTheme="majorBidi" w:hAnsiTheme="majorBidi" w:cstheme="majorBidi"/>
                <w:sz w:val="26"/>
                <w:szCs w:val="26"/>
                <w:rtl/>
              </w:rPr>
              <w:t>השר הממונה על הפרדס עד כניסת רבי עקיבא</w:t>
            </w:r>
          </w:p>
        </w:tc>
        <w:tc>
          <w:tcPr>
            <w:tcW w:w="3803" w:type="dxa"/>
          </w:tcPr>
          <w:p w14:paraId="7836DD7C" w14:textId="77777777" w:rsidR="00B42D83" w:rsidRPr="00D67F9F" w:rsidRDefault="00B42D83" w:rsidP="00532963">
            <w:pPr>
              <w:pStyle w:val="NormalWeb"/>
              <w:bidi/>
              <w:spacing w:after="0" w:line="276" w:lineRule="auto"/>
              <w:rPr>
                <w:rStyle w:val="apple-style-span"/>
                <w:rFonts w:asciiTheme="majorBidi" w:hAnsiTheme="majorBidi" w:cstheme="majorBidi"/>
                <w:sz w:val="26"/>
                <w:szCs w:val="26"/>
                <w:rtl/>
              </w:rPr>
            </w:pPr>
            <w:r w:rsidRPr="00D67F9F">
              <w:rPr>
                <w:rStyle w:val="apple-style-span"/>
                <w:rFonts w:asciiTheme="majorBidi" w:hAnsiTheme="majorBidi" w:cstheme="majorBidi"/>
                <w:sz w:val="26"/>
                <w:szCs w:val="26"/>
                <w:rtl/>
              </w:rPr>
              <w:t>המנצח בפרדס מבין ארבעה תנאים וחנוך מסתלק מתפקידו, ויושב במתיבתא דרקיע</w:t>
            </w:r>
          </w:p>
        </w:tc>
      </w:tr>
      <w:tr w:rsidR="00B42D83" w:rsidRPr="00D67F9F" w14:paraId="71594478" w14:textId="77777777" w:rsidTr="00B42D83">
        <w:tc>
          <w:tcPr>
            <w:tcW w:w="3767" w:type="dxa"/>
          </w:tcPr>
          <w:p w14:paraId="6977969F" w14:textId="77777777" w:rsidR="00B42D83" w:rsidRPr="00D67F9F" w:rsidRDefault="00B42D83" w:rsidP="00532963">
            <w:pPr>
              <w:pStyle w:val="NormalWeb"/>
              <w:bidi/>
              <w:spacing w:after="0" w:line="276" w:lineRule="auto"/>
              <w:rPr>
                <w:rStyle w:val="apple-style-span"/>
                <w:rFonts w:asciiTheme="majorBidi" w:hAnsiTheme="majorBidi" w:cstheme="majorBidi"/>
                <w:sz w:val="26"/>
                <w:szCs w:val="26"/>
                <w:rtl/>
              </w:rPr>
            </w:pPr>
            <w:r w:rsidRPr="00D67F9F">
              <w:rPr>
                <w:rStyle w:val="apple-style-span"/>
                <w:rFonts w:asciiTheme="majorBidi" w:hAnsiTheme="majorBidi" w:cstheme="majorBidi"/>
                <w:sz w:val="26"/>
                <w:szCs w:val="26"/>
                <w:rtl/>
              </w:rPr>
              <w:t>הביא ספרים משמיים</w:t>
            </w:r>
          </w:p>
        </w:tc>
        <w:tc>
          <w:tcPr>
            <w:tcW w:w="3803" w:type="dxa"/>
          </w:tcPr>
          <w:p w14:paraId="2BDA50C4" w14:textId="77777777" w:rsidR="00B42D83" w:rsidRPr="00D67F9F" w:rsidRDefault="00B42D83" w:rsidP="00532963">
            <w:pPr>
              <w:pStyle w:val="NormalWeb"/>
              <w:bidi/>
              <w:spacing w:after="0" w:line="276" w:lineRule="auto"/>
              <w:rPr>
                <w:rStyle w:val="apple-style-span"/>
                <w:rFonts w:asciiTheme="majorBidi" w:hAnsiTheme="majorBidi" w:cstheme="majorBidi"/>
                <w:sz w:val="26"/>
                <w:szCs w:val="26"/>
                <w:rtl/>
              </w:rPr>
            </w:pPr>
            <w:r w:rsidRPr="00D67F9F">
              <w:rPr>
                <w:rStyle w:val="apple-style-span"/>
                <w:rFonts w:asciiTheme="majorBidi" w:hAnsiTheme="majorBidi" w:cstheme="majorBidi"/>
                <w:sz w:val="26"/>
                <w:szCs w:val="26"/>
                <w:rtl/>
              </w:rPr>
              <w:t>הביא מסורות שירת מלאכים משמיים (היכלות רבתי, ס' 106)</w:t>
            </w:r>
          </w:p>
        </w:tc>
      </w:tr>
      <w:tr w:rsidR="00B42D83" w:rsidRPr="00D67F9F" w14:paraId="3CE10451" w14:textId="77777777" w:rsidTr="00B42D83">
        <w:tc>
          <w:tcPr>
            <w:tcW w:w="3767" w:type="dxa"/>
          </w:tcPr>
          <w:p w14:paraId="08A4A48F" w14:textId="77777777" w:rsidR="00B42D83" w:rsidRPr="00D67F9F" w:rsidRDefault="00B42D83" w:rsidP="00532963">
            <w:pPr>
              <w:pStyle w:val="NormalWeb"/>
              <w:bidi/>
              <w:spacing w:after="0" w:line="276" w:lineRule="auto"/>
              <w:rPr>
                <w:rStyle w:val="apple-style-span"/>
                <w:rFonts w:asciiTheme="majorBidi" w:hAnsiTheme="majorBidi" w:cstheme="majorBidi"/>
                <w:sz w:val="26"/>
                <w:szCs w:val="26"/>
                <w:rtl/>
              </w:rPr>
            </w:pPr>
            <w:r w:rsidRPr="00D67F9F">
              <w:rPr>
                <w:rStyle w:val="apple-style-span"/>
                <w:rFonts w:asciiTheme="majorBidi" w:hAnsiTheme="majorBidi" w:cstheme="majorBidi"/>
                <w:sz w:val="26"/>
                <w:szCs w:val="26"/>
                <w:rtl/>
              </w:rPr>
              <w:t>הביא סודות ורזים מעולם המלאכים</w:t>
            </w:r>
          </w:p>
        </w:tc>
        <w:tc>
          <w:tcPr>
            <w:tcW w:w="3803" w:type="dxa"/>
          </w:tcPr>
          <w:p w14:paraId="2F49CA42" w14:textId="77777777" w:rsidR="00B42D83" w:rsidRPr="00D67F9F" w:rsidRDefault="00B42D83" w:rsidP="00532963">
            <w:pPr>
              <w:pStyle w:val="NormalWeb"/>
              <w:bidi/>
              <w:spacing w:after="0" w:line="276" w:lineRule="auto"/>
              <w:rPr>
                <w:rStyle w:val="apple-style-span"/>
                <w:rFonts w:asciiTheme="majorBidi" w:hAnsiTheme="majorBidi" w:cstheme="majorBidi"/>
                <w:sz w:val="26"/>
                <w:szCs w:val="26"/>
                <w:rtl/>
              </w:rPr>
            </w:pPr>
            <w:r w:rsidRPr="00D67F9F">
              <w:rPr>
                <w:rStyle w:val="apple-style-span"/>
                <w:rFonts w:asciiTheme="majorBidi" w:hAnsiTheme="majorBidi" w:cstheme="majorBidi"/>
                <w:sz w:val="26"/>
                <w:szCs w:val="26"/>
                <w:rtl/>
              </w:rPr>
              <w:t>מגלה נסתרות (אבות רבי נתן, נוסח ב' יב')</w:t>
            </w:r>
          </w:p>
        </w:tc>
      </w:tr>
      <w:tr w:rsidR="00B42D83" w:rsidRPr="00D67F9F" w14:paraId="324A2845" w14:textId="77777777" w:rsidTr="00B42D83">
        <w:tc>
          <w:tcPr>
            <w:tcW w:w="3767" w:type="dxa"/>
          </w:tcPr>
          <w:p w14:paraId="1F6F7610" w14:textId="77777777" w:rsidR="00B42D83" w:rsidRPr="00D67F9F" w:rsidRDefault="00B42D83" w:rsidP="00532963">
            <w:pPr>
              <w:pStyle w:val="NormalWeb"/>
              <w:bidi/>
              <w:spacing w:after="0" w:line="276" w:lineRule="auto"/>
              <w:rPr>
                <w:rStyle w:val="apple-style-span"/>
                <w:rFonts w:asciiTheme="majorBidi" w:hAnsiTheme="majorBidi" w:cstheme="majorBidi"/>
                <w:sz w:val="26"/>
                <w:szCs w:val="26"/>
                <w:rtl/>
              </w:rPr>
            </w:pPr>
            <w:r w:rsidRPr="00D67F9F">
              <w:rPr>
                <w:rStyle w:val="apple-style-span"/>
                <w:rFonts w:asciiTheme="majorBidi" w:hAnsiTheme="majorBidi" w:cstheme="majorBidi"/>
                <w:sz w:val="26"/>
                <w:szCs w:val="26"/>
                <w:rtl/>
              </w:rPr>
              <w:t>בעל האותות וכותב האותיות</w:t>
            </w:r>
          </w:p>
        </w:tc>
        <w:tc>
          <w:tcPr>
            <w:tcW w:w="3803" w:type="dxa"/>
          </w:tcPr>
          <w:p w14:paraId="1211071A" w14:textId="77777777" w:rsidR="00B42D83" w:rsidRPr="00D67F9F" w:rsidRDefault="00B42D83" w:rsidP="00532963">
            <w:pPr>
              <w:pStyle w:val="NormalWeb"/>
              <w:bidi/>
              <w:spacing w:after="0" w:line="276" w:lineRule="auto"/>
              <w:rPr>
                <w:rStyle w:val="apple-style-span"/>
                <w:rFonts w:asciiTheme="majorBidi" w:hAnsiTheme="majorBidi" w:cstheme="majorBidi"/>
                <w:sz w:val="26"/>
                <w:szCs w:val="26"/>
                <w:rtl/>
              </w:rPr>
            </w:pPr>
            <w:r w:rsidRPr="00D67F9F">
              <w:rPr>
                <w:rStyle w:val="apple-style-span"/>
                <w:rFonts w:asciiTheme="majorBidi" w:hAnsiTheme="majorBidi" w:cstheme="majorBidi"/>
                <w:sz w:val="26"/>
                <w:szCs w:val="26"/>
                <w:rtl/>
              </w:rPr>
              <w:t>"קושר כתרים לאותיות" (מנחות כט')</w:t>
            </w:r>
          </w:p>
        </w:tc>
      </w:tr>
      <w:tr w:rsidR="00B42D83" w:rsidRPr="00D67F9F" w14:paraId="287E7AF9" w14:textId="77777777" w:rsidTr="00B42D83">
        <w:tc>
          <w:tcPr>
            <w:tcW w:w="3767" w:type="dxa"/>
          </w:tcPr>
          <w:p w14:paraId="61F79EE7" w14:textId="77777777" w:rsidR="00B42D83" w:rsidRPr="00D67F9F" w:rsidRDefault="00B42D83" w:rsidP="00532963">
            <w:pPr>
              <w:pStyle w:val="NormalWeb"/>
              <w:bidi/>
              <w:spacing w:after="0" w:line="276" w:lineRule="auto"/>
              <w:rPr>
                <w:rStyle w:val="apple-style-span"/>
                <w:rFonts w:asciiTheme="majorBidi" w:hAnsiTheme="majorBidi" w:cstheme="majorBidi"/>
                <w:sz w:val="26"/>
                <w:szCs w:val="26"/>
                <w:rtl/>
              </w:rPr>
            </w:pPr>
            <w:r w:rsidRPr="00D67F9F">
              <w:rPr>
                <w:rStyle w:val="apple-style-span"/>
                <w:rFonts w:asciiTheme="majorBidi" w:hAnsiTheme="majorBidi" w:cstheme="majorBidi"/>
                <w:sz w:val="26"/>
                <w:szCs w:val="26"/>
                <w:rtl/>
              </w:rPr>
              <w:t>מציין את א' בניסן לראש השנה</w:t>
            </w:r>
          </w:p>
        </w:tc>
        <w:tc>
          <w:tcPr>
            <w:tcW w:w="3803" w:type="dxa"/>
          </w:tcPr>
          <w:p w14:paraId="7397FAD4" w14:textId="77777777" w:rsidR="00B42D83" w:rsidRPr="00D67F9F" w:rsidRDefault="00B42D83" w:rsidP="00532963">
            <w:pPr>
              <w:pStyle w:val="NormalWeb"/>
              <w:bidi/>
              <w:spacing w:after="0" w:line="276" w:lineRule="auto"/>
              <w:rPr>
                <w:rStyle w:val="apple-style-span"/>
                <w:rFonts w:asciiTheme="majorBidi" w:hAnsiTheme="majorBidi" w:cstheme="majorBidi"/>
                <w:sz w:val="26"/>
                <w:szCs w:val="26"/>
                <w:rtl/>
              </w:rPr>
            </w:pPr>
            <w:r w:rsidRPr="00D67F9F">
              <w:rPr>
                <w:rStyle w:val="apple-style-span"/>
                <w:rFonts w:asciiTheme="majorBidi" w:hAnsiTheme="majorBidi" w:cstheme="majorBidi"/>
                <w:sz w:val="26"/>
                <w:szCs w:val="26"/>
                <w:rtl/>
              </w:rPr>
              <w:t>מציין את א' בתשרי לראש השנה</w:t>
            </w:r>
          </w:p>
        </w:tc>
      </w:tr>
      <w:tr w:rsidR="00B42D83" w:rsidRPr="00D67F9F" w14:paraId="4B1CA708" w14:textId="77777777" w:rsidTr="00B42D83">
        <w:tc>
          <w:tcPr>
            <w:tcW w:w="3767" w:type="dxa"/>
          </w:tcPr>
          <w:p w14:paraId="174061ED" w14:textId="77777777" w:rsidR="00B42D83" w:rsidRPr="00D67F9F" w:rsidRDefault="00B42D83" w:rsidP="00532963">
            <w:pPr>
              <w:pStyle w:val="NormalWeb"/>
              <w:bidi/>
              <w:spacing w:after="0" w:line="276" w:lineRule="auto"/>
              <w:rPr>
                <w:rStyle w:val="apple-style-span"/>
                <w:rFonts w:asciiTheme="majorBidi" w:hAnsiTheme="majorBidi" w:cstheme="majorBidi"/>
                <w:sz w:val="26"/>
                <w:szCs w:val="26"/>
                <w:rtl/>
              </w:rPr>
            </w:pPr>
            <w:r w:rsidRPr="00D67F9F">
              <w:rPr>
                <w:rStyle w:val="apple-style-span"/>
                <w:rFonts w:asciiTheme="majorBidi" w:hAnsiTheme="majorBidi" w:cstheme="majorBidi"/>
                <w:sz w:val="26"/>
                <w:szCs w:val="26"/>
                <w:rtl/>
              </w:rPr>
              <w:t>מביא את לוחות השמיים והזמנים במחזוריות מתמטית קבועה ומעגלית</w:t>
            </w:r>
          </w:p>
        </w:tc>
        <w:tc>
          <w:tcPr>
            <w:tcW w:w="3803" w:type="dxa"/>
          </w:tcPr>
          <w:p w14:paraId="1BF96ECE" w14:textId="77777777" w:rsidR="00B42D83" w:rsidRPr="00D67F9F" w:rsidRDefault="00B42D83" w:rsidP="00532963">
            <w:pPr>
              <w:pStyle w:val="NormalWeb"/>
              <w:bidi/>
              <w:spacing w:after="0" w:line="276" w:lineRule="auto"/>
              <w:rPr>
                <w:rStyle w:val="apple-style-span"/>
                <w:rFonts w:asciiTheme="majorBidi" w:hAnsiTheme="majorBidi" w:cstheme="majorBidi"/>
                <w:sz w:val="26"/>
                <w:szCs w:val="26"/>
                <w:rtl/>
              </w:rPr>
            </w:pPr>
            <w:r w:rsidRPr="00D67F9F">
              <w:rPr>
                <w:rStyle w:val="apple-style-span"/>
                <w:rFonts w:asciiTheme="majorBidi" w:hAnsiTheme="majorBidi" w:cstheme="majorBidi"/>
                <w:sz w:val="26"/>
                <w:szCs w:val="26"/>
                <w:rtl/>
              </w:rPr>
              <w:t>דורש את סדר עיבור החודשים ומעבר חודשים רצופים</w:t>
            </w:r>
          </w:p>
        </w:tc>
      </w:tr>
      <w:tr w:rsidR="00B42D83" w:rsidRPr="00D67F9F" w14:paraId="7A62D84B" w14:textId="77777777" w:rsidTr="00B42D83">
        <w:tc>
          <w:tcPr>
            <w:tcW w:w="3767" w:type="dxa"/>
          </w:tcPr>
          <w:p w14:paraId="2540C1B6" w14:textId="77777777" w:rsidR="00B42D83" w:rsidRPr="00D67F9F" w:rsidRDefault="00B42D83" w:rsidP="00532963">
            <w:pPr>
              <w:pStyle w:val="NormalWeb"/>
              <w:bidi/>
              <w:spacing w:after="0" w:line="276" w:lineRule="auto"/>
              <w:rPr>
                <w:rStyle w:val="apple-style-span"/>
                <w:rFonts w:asciiTheme="majorBidi" w:hAnsiTheme="majorBidi" w:cstheme="majorBidi"/>
                <w:sz w:val="26"/>
                <w:szCs w:val="26"/>
                <w:rtl/>
              </w:rPr>
            </w:pPr>
            <w:r w:rsidRPr="00D67F9F">
              <w:rPr>
                <w:rStyle w:val="apple-style-span"/>
                <w:rFonts w:asciiTheme="majorBidi" w:hAnsiTheme="majorBidi" w:cstheme="majorBidi"/>
                <w:sz w:val="26"/>
                <w:szCs w:val="26"/>
                <w:rtl/>
              </w:rPr>
              <w:t>ספר עיקרי במגילות קומראן המצוטט במגילות רבות אחרות</w:t>
            </w:r>
          </w:p>
        </w:tc>
        <w:tc>
          <w:tcPr>
            <w:tcW w:w="3803" w:type="dxa"/>
          </w:tcPr>
          <w:p w14:paraId="40543ADC" w14:textId="77777777" w:rsidR="00B42D83" w:rsidRPr="00D67F9F" w:rsidRDefault="00B42D83" w:rsidP="00532963">
            <w:pPr>
              <w:pStyle w:val="NormalWeb"/>
              <w:bidi/>
              <w:spacing w:after="0" w:line="276" w:lineRule="auto"/>
              <w:rPr>
                <w:rStyle w:val="apple-style-span"/>
                <w:rFonts w:asciiTheme="majorBidi" w:hAnsiTheme="majorBidi" w:cstheme="majorBidi"/>
                <w:sz w:val="26"/>
                <w:szCs w:val="26"/>
                <w:rtl/>
              </w:rPr>
            </w:pPr>
            <w:r w:rsidRPr="00D67F9F">
              <w:rPr>
                <w:rStyle w:val="apple-style-span"/>
                <w:rFonts w:asciiTheme="majorBidi" w:hAnsiTheme="majorBidi" w:cstheme="majorBidi"/>
                <w:sz w:val="26"/>
                <w:szCs w:val="26"/>
                <w:rtl/>
              </w:rPr>
              <w:t>דורש שהקורא בספרים חיצוניים אין לו חלק לעולם הבא (סנהדרין י')</w:t>
            </w:r>
          </w:p>
        </w:tc>
      </w:tr>
      <w:tr w:rsidR="00B42D83" w:rsidRPr="00D67F9F" w14:paraId="612BF741" w14:textId="77777777" w:rsidTr="00B42D83">
        <w:tc>
          <w:tcPr>
            <w:tcW w:w="3767" w:type="dxa"/>
          </w:tcPr>
          <w:p w14:paraId="3D10B54D" w14:textId="77777777" w:rsidR="00B42D83" w:rsidRPr="00D67F9F" w:rsidRDefault="00B42D83" w:rsidP="00532963">
            <w:pPr>
              <w:pStyle w:val="NormalWeb"/>
              <w:bidi/>
              <w:spacing w:after="0" w:line="276" w:lineRule="auto"/>
              <w:rPr>
                <w:rStyle w:val="apple-style-span"/>
                <w:rFonts w:asciiTheme="majorBidi" w:hAnsiTheme="majorBidi" w:cstheme="majorBidi"/>
                <w:sz w:val="26"/>
                <w:szCs w:val="26"/>
                <w:rtl/>
              </w:rPr>
            </w:pPr>
            <w:r w:rsidRPr="00D67F9F">
              <w:rPr>
                <w:rStyle w:val="apple-style-span"/>
                <w:rFonts w:asciiTheme="majorBidi" w:hAnsiTheme="majorBidi" w:cstheme="majorBidi"/>
                <w:sz w:val="26"/>
                <w:szCs w:val="26"/>
                <w:rtl/>
              </w:rPr>
              <w:t>זוכה למראות אלוהים בהיכלות</w:t>
            </w:r>
          </w:p>
        </w:tc>
        <w:tc>
          <w:tcPr>
            <w:tcW w:w="3803" w:type="dxa"/>
          </w:tcPr>
          <w:p w14:paraId="45080EC8" w14:textId="77777777" w:rsidR="00B42D83" w:rsidRPr="00D67F9F" w:rsidRDefault="00B42D83" w:rsidP="00532963">
            <w:pPr>
              <w:pStyle w:val="NormalWeb"/>
              <w:bidi/>
              <w:spacing w:after="0" w:line="276" w:lineRule="auto"/>
              <w:rPr>
                <w:rStyle w:val="apple-style-span"/>
                <w:rFonts w:asciiTheme="majorBidi" w:hAnsiTheme="majorBidi" w:cstheme="majorBidi"/>
                <w:sz w:val="26"/>
                <w:szCs w:val="26"/>
                <w:rtl/>
              </w:rPr>
            </w:pPr>
            <w:r w:rsidRPr="00D67F9F">
              <w:rPr>
                <w:rStyle w:val="apple-style-span"/>
                <w:rFonts w:asciiTheme="majorBidi" w:hAnsiTheme="majorBidi" w:cstheme="majorBidi"/>
                <w:sz w:val="26"/>
                <w:szCs w:val="26"/>
                <w:rtl/>
              </w:rPr>
              <w:t>"האל...שהוא נעלם מעיני כל הבריות ונסתר ממלאכי השרת נגלה לו רבי עקיבא"; "וכל יקר ראתה עינו – זה רבי עקיבא" (פסיקתא דרב כהנא, פסקה ד')</w:t>
            </w:r>
          </w:p>
        </w:tc>
      </w:tr>
    </w:tbl>
    <w:p w14:paraId="6EB96854" w14:textId="77777777" w:rsidR="00B42D83" w:rsidRPr="00B42D83" w:rsidRDefault="00B42D83" w:rsidP="00B42D83">
      <w:pPr>
        <w:numPr>
          <w:ilvl w:val="0"/>
          <w:numId w:val="2"/>
        </w:numPr>
        <w:rPr>
          <w:b/>
          <w:bCs/>
          <w:u w:val="single"/>
        </w:rPr>
      </w:pPr>
      <w:bookmarkStart w:id="1" w:name="_Toc331094153"/>
      <w:r w:rsidRPr="00B42D83">
        <w:rPr>
          <w:b/>
          <w:bCs/>
          <w:u w:val="single"/>
          <w:rtl/>
        </w:rPr>
        <w:t>סיכום ותרומת ספר חנוך להוכחת התורה:</w:t>
      </w:r>
      <w:bookmarkEnd w:id="1"/>
      <w:r w:rsidRPr="00B42D83">
        <w:rPr>
          <w:b/>
          <w:bCs/>
          <w:u w:val="single"/>
          <w:rtl/>
        </w:rPr>
        <w:t xml:space="preserve"> </w:t>
      </w:r>
    </w:p>
    <w:p w14:paraId="59E4580C" w14:textId="77777777" w:rsidR="00B42D83" w:rsidRPr="00B42D83" w:rsidRDefault="00B42D83" w:rsidP="00B42D83">
      <w:pPr>
        <w:numPr>
          <w:ilvl w:val="0"/>
          <w:numId w:val="1"/>
        </w:numPr>
      </w:pPr>
      <w:r w:rsidRPr="00B42D83">
        <w:rPr>
          <w:rtl/>
        </w:rPr>
        <w:t>הוכחה כי חוקים דומים המצויים בעמי קדם קודם לתורת משה ודומים לתורה, נתנו מה' עוד טרם מתן תורה - תשובה גדולי לחוקרי המקרא/ביקורת המקרא</w:t>
      </w:r>
      <w:r w:rsidRPr="00B42D83">
        <w:rPr>
          <w:vertAlign w:val="superscript"/>
          <w:rtl/>
        </w:rPr>
        <w:footnoteReference w:id="1"/>
      </w:r>
      <w:r w:rsidRPr="00B42D83">
        <w:rPr>
          <w:rtl/>
        </w:rPr>
        <w:t>.</w:t>
      </w:r>
    </w:p>
    <w:p w14:paraId="2812B62D" w14:textId="77777777" w:rsidR="00B42D83" w:rsidRPr="00B42D83" w:rsidRDefault="00B42D83" w:rsidP="00B42D83">
      <w:pPr>
        <w:numPr>
          <w:ilvl w:val="0"/>
          <w:numId w:val="1"/>
        </w:numPr>
      </w:pPr>
      <w:r w:rsidRPr="00B42D83">
        <w:rPr>
          <w:rtl/>
        </w:rPr>
        <w:t>חשיבותו של חנוך, כשמו כן הוא (פירוש המילה 'חנוך' –חינוך), בעולם העתיק ולהיום.</w:t>
      </w:r>
    </w:p>
    <w:p w14:paraId="70E3B2D0" w14:textId="77777777" w:rsidR="00B42D83" w:rsidRPr="00B42D83" w:rsidRDefault="00B42D83" w:rsidP="00B42D83">
      <w:pPr>
        <w:numPr>
          <w:ilvl w:val="0"/>
          <w:numId w:val="1"/>
        </w:numPr>
      </w:pPr>
      <w:r w:rsidRPr="00B42D83">
        <w:rPr>
          <w:rtl/>
        </w:rPr>
        <w:t>חקר לוחות זמני הקודש ומעגלי השנה ממקורות כתבי קודש.</w:t>
      </w:r>
    </w:p>
    <w:p w14:paraId="6A4FC6ED" w14:textId="77777777" w:rsidR="00B42D83" w:rsidRPr="00B42D83" w:rsidRDefault="00B42D83" w:rsidP="00B42D83">
      <w:pPr>
        <w:numPr>
          <w:ilvl w:val="0"/>
          <w:numId w:val="1"/>
        </w:numPr>
      </w:pPr>
      <w:r w:rsidRPr="00B42D83">
        <w:rPr>
          <w:rtl/>
        </w:rPr>
        <w:t>התנגדות של הפרושים ל'חנוך' ולכהונה מבית צדוק, שיתכן והצדוקים הם קבוצה שניסו לשמר חלק ממסורותיהם ואת שמם.</w:t>
      </w:r>
    </w:p>
    <w:p w14:paraId="118F6B8F" w14:textId="77777777" w:rsidR="00B42D83" w:rsidRPr="00B42D83" w:rsidRDefault="00B42D83" w:rsidP="00B42D83">
      <w:pPr>
        <w:numPr>
          <w:ilvl w:val="0"/>
          <w:numId w:val="1"/>
        </w:numPr>
      </w:pPr>
      <w:r w:rsidRPr="00B42D83">
        <w:rPr>
          <w:rtl/>
        </w:rPr>
        <w:t>פירוש וטעמי מצוות לפי ספר חנוך, למשל: שעיר לעזאזל, קורבנות.</w:t>
      </w:r>
    </w:p>
    <w:p w14:paraId="0A89EA2D" w14:textId="77777777" w:rsidR="00B42D83" w:rsidRPr="00DE1004" w:rsidRDefault="00B42D83"/>
    <w:sectPr w:rsidR="00B42D83" w:rsidRPr="00DE1004" w:rsidSect="001555AB">
      <w:pgSz w:w="11900" w:h="16840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EB032" w14:textId="77777777" w:rsidR="00F37BC7" w:rsidRDefault="00F37BC7" w:rsidP="00B42D83">
      <w:r>
        <w:separator/>
      </w:r>
    </w:p>
  </w:endnote>
  <w:endnote w:type="continuationSeparator" w:id="0">
    <w:p w14:paraId="6F2551CF" w14:textId="77777777" w:rsidR="00F37BC7" w:rsidRDefault="00F37BC7" w:rsidP="00B4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altName w:val="Didot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126AA" w14:textId="77777777" w:rsidR="00F37BC7" w:rsidRDefault="00F37BC7" w:rsidP="00B42D83">
      <w:r>
        <w:separator/>
      </w:r>
    </w:p>
  </w:footnote>
  <w:footnote w:type="continuationSeparator" w:id="0">
    <w:p w14:paraId="125BB927" w14:textId="77777777" w:rsidR="00F37BC7" w:rsidRDefault="00F37BC7" w:rsidP="00B42D83">
      <w:r>
        <w:continuationSeparator/>
      </w:r>
    </w:p>
  </w:footnote>
  <w:footnote w:id="1">
    <w:p w14:paraId="1043E785" w14:textId="77777777" w:rsidR="00B42D83" w:rsidRDefault="00B42D83" w:rsidP="00B42D83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r w:rsidRPr="00934CA0">
        <w:rPr>
          <w:rtl/>
        </w:rPr>
        <w:t xml:space="preserve">כגון: חיוב עקרה להמציא שפחה לבעלה, היתר לנשיאת 2 אחיות, היתר לחיתון אחיינית מצד האב </w:t>
      </w:r>
      <w:r>
        <w:rPr>
          <w:rtl/>
        </w:rPr>
        <w:t>אך לא מצד האם, עונש לבן של קבלן</w:t>
      </w:r>
      <w:r>
        <w:rPr>
          <w:rFonts w:hint="cs"/>
          <w:rtl/>
        </w:rPr>
        <w:t>,</w:t>
      </w:r>
      <w:r w:rsidRPr="00934CA0">
        <w:rPr>
          <w:rtl/>
        </w:rPr>
        <w:t xml:space="preserve"> חוכמת הזמנים</w:t>
      </w:r>
      <w:r>
        <w:rPr>
          <w:rFonts w:hint="cs"/>
          <w:rtl/>
        </w:rPr>
        <w:t>:</w:t>
      </w:r>
      <w:r w:rsidRPr="00934CA0">
        <w:rPr>
          <w:rtl/>
        </w:rPr>
        <w:t xml:space="preserve"> מחזוריות השמש והירח, החודש והשנה, חוקי הייבום והחליצה, שמיטת הקרקעות.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71320"/>
    <w:multiLevelType w:val="hybridMultilevel"/>
    <w:tmpl w:val="B0286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9787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83"/>
    <w:rsid w:val="00134A64"/>
    <w:rsid w:val="001555AB"/>
    <w:rsid w:val="004D6DD0"/>
    <w:rsid w:val="00646AE7"/>
    <w:rsid w:val="00791723"/>
    <w:rsid w:val="00A00897"/>
    <w:rsid w:val="00B42D83"/>
    <w:rsid w:val="00DE1004"/>
    <w:rsid w:val="00EA1C9E"/>
    <w:rsid w:val="00F3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266F9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2D83"/>
    <w:pPr>
      <w:autoSpaceDE w:val="0"/>
      <w:autoSpaceDN w:val="0"/>
      <w:bidi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a"/>
    <w:uiPriority w:val="99"/>
    <w:unhideWhenUsed/>
    <w:rsid w:val="00B42D83"/>
    <w:pPr>
      <w:bidi w:val="0"/>
      <w:spacing w:before="100" w:beforeAutospacing="1" w:after="119"/>
    </w:pPr>
    <w:rPr>
      <w:rFonts w:ascii="Times New Roman" w:eastAsia="Times New Roman" w:hAnsi="Times New Roman" w:cs="Times New Roman"/>
    </w:rPr>
  </w:style>
  <w:style w:type="character" w:customStyle="1" w:styleId="apple-style-span">
    <w:name w:val="apple-style-span"/>
    <w:basedOn w:val="a0"/>
    <w:rsid w:val="00B42D83"/>
  </w:style>
  <w:style w:type="paragraph" w:styleId="a4">
    <w:name w:val="footnote text"/>
    <w:basedOn w:val="a"/>
    <w:link w:val="a5"/>
    <w:uiPriority w:val="99"/>
    <w:semiHidden/>
    <w:unhideWhenUsed/>
    <w:rsid w:val="00B42D83"/>
  </w:style>
  <w:style w:type="character" w:customStyle="1" w:styleId="a5">
    <w:name w:val="טקסט הערת שוליים תו"/>
    <w:basedOn w:val="a0"/>
    <w:link w:val="a4"/>
    <w:uiPriority w:val="99"/>
    <w:semiHidden/>
    <w:rsid w:val="00B42D83"/>
  </w:style>
  <w:style w:type="character" w:styleId="a6">
    <w:name w:val="footnote reference"/>
    <w:basedOn w:val="a0"/>
    <w:uiPriority w:val="99"/>
    <w:semiHidden/>
    <w:rsid w:val="00B42D83"/>
    <w:rPr>
      <w:rFonts w:cs="David"/>
      <w:vertAlign w:val="superscript"/>
      <w:lang w:bidi="he-IL"/>
    </w:rPr>
  </w:style>
  <w:style w:type="character" w:styleId="Hyperlink">
    <w:name w:val="Hyperlink"/>
    <w:basedOn w:val="a0"/>
    <w:uiPriority w:val="99"/>
    <w:unhideWhenUsed/>
    <w:rsid w:val="00A008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3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ערכת נושא של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753</Words>
  <Characters>3768</Characters>
  <Application>Microsoft Macintosh Word</Application>
  <DocSecurity>0</DocSecurity>
  <Lines>31</Lines>
  <Paragraphs>9</Paragraphs>
  <ScaleCrop>false</ScaleCrop>
  <HeadingPairs>
    <vt:vector size="2" baseType="variant">
      <vt:variant>
        <vt:lpstr>כותרת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Cohen</dc:creator>
  <cp:keywords/>
  <dc:description/>
  <cp:lastModifiedBy>Ricky Cohen</cp:lastModifiedBy>
  <cp:revision>3</cp:revision>
  <dcterms:created xsi:type="dcterms:W3CDTF">2018-12-16T21:13:00Z</dcterms:created>
  <dcterms:modified xsi:type="dcterms:W3CDTF">2019-04-24T06:30:00Z</dcterms:modified>
</cp:coreProperties>
</file>